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6A165" w14:textId="189054CE" w:rsidR="006A73D8" w:rsidRPr="00E17FB2" w:rsidRDefault="006A73D8" w:rsidP="006A73D8">
      <w:pPr>
        <w:pStyle w:val="CRCoverPage"/>
        <w:tabs>
          <w:tab w:val="right" w:pos="9639"/>
        </w:tabs>
        <w:spacing w:after="0"/>
        <w:rPr>
          <w:b/>
          <w:noProof/>
          <w:sz w:val="24"/>
        </w:rPr>
      </w:pPr>
      <w:bookmarkStart w:id="0" w:name="_Toc20311552"/>
      <w:bookmarkStart w:id="1" w:name="_Toc12021440"/>
      <w:bookmarkStart w:id="2" w:name="_Toc12021444"/>
      <w:bookmarkStart w:id="3" w:name="_Toc20311556"/>
      <w:bookmarkStart w:id="4" w:name="_Hlk19624135"/>
      <w:bookmarkStart w:id="5" w:name="_Toc12021461"/>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AA77CD">
        <w:rPr>
          <w:b/>
          <w:noProof/>
          <w:sz w:val="24"/>
        </w:rPr>
        <w:t>RP-193121</w:t>
      </w:r>
      <w:bookmarkStart w:id="6" w:name="_GoBack"/>
      <w:bookmarkEnd w:id="6"/>
    </w:p>
    <w:p w14:paraId="4B4A6899" w14:textId="77777777" w:rsidR="006A73D8" w:rsidRDefault="006A73D8" w:rsidP="006A73D8">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73D8" w14:paraId="6955E55D" w14:textId="77777777" w:rsidTr="000A272E">
        <w:tc>
          <w:tcPr>
            <w:tcW w:w="9641" w:type="dxa"/>
            <w:gridSpan w:val="9"/>
            <w:tcBorders>
              <w:top w:val="single" w:sz="4" w:space="0" w:color="auto"/>
              <w:left w:val="single" w:sz="4" w:space="0" w:color="auto"/>
              <w:right w:val="single" w:sz="4" w:space="0" w:color="auto"/>
            </w:tcBorders>
          </w:tcPr>
          <w:p w14:paraId="009B854F" w14:textId="77777777" w:rsidR="006A73D8" w:rsidRDefault="006A73D8" w:rsidP="000A272E">
            <w:pPr>
              <w:pStyle w:val="CRCoverPage"/>
              <w:spacing w:after="0"/>
              <w:jc w:val="right"/>
              <w:rPr>
                <w:i/>
                <w:noProof/>
              </w:rPr>
            </w:pPr>
            <w:r>
              <w:rPr>
                <w:i/>
                <w:noProof/>
                <w:sz w:val="14"/>
              </w:rPr>
              <w:t>CR-Form-v12.0</w:t>
            </w:r>
          </w:p>
        </w:tc>
      </w:tr>
      <w:tr w:rsidR="006A73D8" w14:paraId="6A0928CC" w14:textId="77777777" w:rsidTr="000A272E">
        <w:tc>
          <w:tcPr>
            <w:tcW w:w="9641" w:type="dxa"/>
            <w:gridSpan w:val="9"/>
            <w:tcBorders>
              <w:left w:val="single" w:sz="4" w:space="0" w:color="auto"/>
              <w:right w:val="single" w:sz="4" w:space="0" w:color="auto"/>
            </w:tcBorders>
          </w:tcPr>
          <w:p w14:paraId="1F4D0D6F" w14:textId="77777777" w:rsidR="006A73D8" w:rsidRDefault="006A73D8" w:rsidP="000A272E">
            <w:pPr>
              <w:pStyle w:val="CRCoverPage"/>
              <w:spacing w:after="0"/>
              <w:jc w:val="center"/>
              <w:rPr>
                <w:noProof/>
              </w:rPr>
            </w:pPr>
            <w:r>
              <w:rPr>
                <w:b/>
                <w:noProof/>
                <w:sz w:val="32"/>
              </w:rPr>
              <w:t>CHANGE REQUEST</w:t>
            </w:r>
          </w:p>
        </w:tc>
      </w:tr>
      <w:tr w:rsidR="006A73D8" w14:paraId="4C430CE4" w14:textId="77777777" w:rsidTr="000A272E">
        <w:tc>
          <w:tcPr>
            <w:tcW w:w="9641" w:type="dxa"/>
            <w:gridSpan w:val="9"/>
            <w:tcBorders>
              <w:left w:val="single" w:sz="4" w:space="0" w:color="auto"/>
              <w:right w:val="single" w:sz="4" w:space="0" w:color="auto"/>
            </w:tcBorders>
          </w:tcPr>
          <w:p w14:paraId="7C6F1344" w14:textId="77777777" w:rsidR="006A73D8" w:rsidRDefault="006A73D8" w:rsidP="000A272E">
            <w:pPr>
              <w:pStyle w:val="CRCoverPage"/>
              <w:spacing w:after="0"/>
              <w:rPr>
                <w:noProof/>
                <w:sz w:val="8"/>
                <w:szCs w:val="8"/>
              </w:rPr>
            </w:pPr>
          </w:p>
        </w:tc>
      </w:tr>
      <w:tr w:rsidR="006A73D8" w14:paraId="5B1D3517" w14:textId="77777777" w:rsidTr="000A272E">
        <w:tc>
          <w:tcPr>
            <w:tcW w:w="142" w:type="dxa"/>
            <w:tcBorders>
              <w:left w:val="single" w:sz="4" w:space="0" w:color="auto"/>
            </w:tcBorders>
          </w:tcPr>
          <w:p w14:paraId="435263F7" w14:textId="77777777" w:rsidR="006A73D8" w:rsidRDefault="006A73D8" w:rsidP="000A272E">
            <w:pPr>
              <w:pStyle w:val="CRCoverPage"/>
              <w:spacing w:after="0"/>
              <w:jc w:val="right"/>
              <w:rPr>
                <w:noProof/>
              </w:rPr>
            </w:pPr>
          </w:p>
        </w:tc>
        <w:tc>
          <w:tcPr>
            <w:tcW w:w="1559" w:type="dxa"/>
            <w:shd w:val="pct30" w:color="FFFF00" w:fill="auto"/>
          </w:tcPr>
          <w:p w14:paraId="4AD1CC1A" w14:textId="77777777" w:rsidR="006A73D8" w:rsidRPr="00410371" w:rsidRDefault="006A73D8"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D8FE553" w14:textId="77777777" w:rsidR="006A73D8" w:rsidRDefault="006A73D8" w:rsidP="000A272E">
            <w:pPr>
              <w:pStyle w:val="CRCoverPage"/>
              <w:spacing w:after="0"/>
              <w:jc w:val="center"/>
              <w:rPr>
                <w:noProof/>
              </w:rPr>
            </w:pPr>
            <w:r>
              <w:rPr>
                <w:b/>
                <w:noProof/>
                <w:sz w:val="28"/>
              </w:rPr>
              <w:t>CR</w:t>
            </w:r>
          </w:p>
        </w:tc>
        <w:tc>
          <w:tcPr>
            <w:tcW w:w="1276" w:type="dxa"/>
            <w:shd w:val="pct30" w:color="FFFF00" w:fill="auto"/>
          </w:tcPr>
          <w:p w14:paraId="445D7FDD" w14:textId="77777777" w:rsidR="006A73D8" w:rsidRPr="00410371" w:rsidRDefault="006A73D8" w:rsidP="000A272E">
            <w:pPr>
              <w:pStyle w:val="CRCoverPage"/>
              <w:spacing w:after="0"/>
              <w:jc w:val="center"/>
              <w:rPr>
                <w:noProof/>
              </w:rPr>
            </w:pPr>
            <w:r>
              <w:rPr>
                <w:b/>
                <w:noProof/>
                <w:sz w:val="28"/>
              </w:rPr>
              <w:t>0070</w:t>
            </w:r>
          </w:p>
        </w:tc>
        <w:tc>
          <w:tcPr>
            <w:tcW w:w="709" w:type="dxa"/>
          </w:tcPr>
          <w:p w14:paraId="51FF0B8A" w14:textId="77777777" w:rsidR="006A73D8" w:rsidRDefault="006A73D8"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406A8732" w14:textId="77777777" w:rsidR="006A73D8" w:rsidRPr="00410371" w:rsidRDefault="006A73D8" w:rsidP="000A272E">
            <w:pPr>
              <w:pStyle w:val="CRCoverPage"/>
              <w:spacing w:after="0"/>
              <w:jc w:val="center"/>
              <w:rPr>
                <w:b/>
                <w:noProof/>
              </w:rPr>
            </w:pPr>
            <w:r>
              <w:rPr>
                <w:b/>
                <w:noProof/>
                <w:sz w:val="28"/>
              </w:rPr>
              <w:t>1</w:t>
            </w:r>
          </w:p>
        </w:tc>
        <w:tc>
          <w:tcPr>
            <w:tcW w:w="2410" w:type="dxa"/>
          </w:tcPr>
          <w:p w14:paraId="51D16FBD" w14:textId="77777777" w:rsidR="006A73D8" w:rsidRDefault="006A73D8"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B8990C" w14:textId="77777777" w:rsidR="006A73D8" w:rsidRPr="00410371" w:rsidRDefault="006A73D8"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46D45712" w14:textId="77777777" w:rsidR="006A73D8" w:rsidRDefault="006A73D8" w:rsidP="000A272E">
            <w:pPr>
              <w:pStyle w:val="CRCoverPage"/>
              <w:spacing w:after="0"/>
              <w:rPr>
                <w:noProof/>
              </w:rPr>
            </w:pPr>
          </w:p>
        </w:tc>
      </w:tr>
      <w:tr w:rsidR="006A73D8" w14:paraId="007FC708" w14:textId="77777777" w:rsidTr="000A272E">
        <w:tc>
          <w:tcPr>
            <w:tcW w:w="9641" w:type="dxa"/>
            <w:gridSpan w:val="9"/>
            <w:tcBorders>
              <w:left w:val="single" w:sz="4" w:space="0" w:color="auto"/>
              <w:right w:val="single" w:sz="4" w:space="0" w:color="auto"/>
            </w:tcBorders>
          </w:tcPr>
          <w:p w14:paraId="0A8A8E3F" w14:textId="77777777" w:rsidR="006A73D8" w:rsidRDefault="006A73D8" w:rsidP="000A272E">
            <w:pPr>
              <w:pStyle w:val="CRCoverPage"/>
              <w:spacing w:after="0"/>
              <w:rPr>
                <w:noProof/>
              </w:rPr>
            </w:pPr>
          </w:p>
        </w:tc>
      </w:tr>
      <w:tr w:rsidR="006A73D8" w14:paraId="2F93706B" w14:textId="77777777" w:rsidTr="000A272E">
        <w:tc>
          <w:tcPr>
            <w:tcW w:w="9641" w:type="dxa"/>
            <w:gridSpan w:val="9"/>
            <w:tcBorders>
              <w:top w:val="single" w:sz="4" w:space="0" w:color="auto"/>
            </w:tcBorders>
          </w:tcPr>
          <w:p w14:paraId="41031D9A" w14:textId="77777777" w:rsidR="006A73D8" w:rsidRPr="00F25D98" w:rsidRDefault="006A73D8" w:rsidP="000A2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A73D8" w14:paraId="009CD934" w14:textId="77777777" w:rsidTr="000A272E">
        <w:tc>
          <w:tcPr>
            <w:tcW w:w="9641" w:type="dxa"/>
            <w:gridSpan w:val="9"/>
          </w:tcPr>
          <w:p w14:paraId="464C8526" w14:textId="77777777" w:rsidR="006A73D8" w:rsidRDefault="006A73D8" w:rsidP="000A272E">
            <w:pPr>
              <w:pStyle w:val="CRCoverPage"/>
              <w:spacing w:after="0"/>
              <w:rPr>
                <w:noProof/>
                <w:sz w:val="8"/>
                <w:szCs w:val="8"/>
              </w:rPr>
            </w:pPr>
          </w:p>
        </w:tc>
      </w:tr>
    </w:tbl>
    <w:p w14:paraId="1C453D91" w14:textId="77777777" w:rsidR="006A73D8" w:rsidRDefault="006A73D8" w:rsidP="006A73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73D8" w14:paraId="4FB15077" w14:textId="77777777" w:rsidTr="000A272E">
        <w:tc>
          <w:tcPr>
            <w:tcW w:w="2835" w:type="dxa"/>
          </w:tcPr>
          <w:p w14:paraId="27579475" w14:textId="77777777" w:rsidR="006A73D8" w:rsidRDefault="006A73D8" w:rsidP="000A272E">
            <w:pPr>
              <w:pStyle w:val="CRCoverPage"/>
              <w:tabs>
                <w:tab w:val="right" w:pos="2751"/>
              </w:tabs>
              <w:spacing w:after="0"/>
              <w:rPr>
                <w:b/>
                <w:i/>
                <w:noProof/>
              </w:rPr>
            </w:pPr>
            <w:r>
              <w:rPr>
                <w:b/>
                <w:i/>
                <w:noProof/>
              </w:rPr>
              <w:t>Proposed change affects:</w:t>
            </w:r>
          </w:p>
        </w:tc>
        <w:tc>
          <w:tcPr>
            <w:tcW w:w="1418" w:type="dxa"/>
          </w:tcPr>
          <w:p w14:paraId="65E714FF" w14:textId="77777777" w:rsidR="006A73D8" w:rsidRDefault="006A73D8"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D5D94" w14:textId="77777777" w:rsidR="006A73D8" w:rsidRDefault="006A73D8" w:rsidP="000A272E">
            <w:pPr>
              <w:pStyle w:val="CRCoverPage"/>
              <w:spacing w:after="0"/>
              <w:jc w:val="center"/>
              <w:rPr>
                <w:b/>
                <w:caps/>
                <w:noProof/>
              </w:rPr>
            </w:pPr>
          </w:p>
        </w:tc>
        <w:tc>
          <w:tcPr>
            <w:tcW w:w="709" w:type="dxa"/>
            <w:tcBorders>
              <w:left w:val="single" w:sz="4" w:space="0" w:color="auto"/>
            </w:tcBorders>
          </w:tcPr>
          <w:p w14:paraId="1A9BDE52" w14:textId="77777777" w:rsidR="006A73D8" w:rsidRDefault="006A73D8"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CA476" w14:textId="77777777" w:rsidR="006A73D8" w:rsidRDefault="006A73D8" w:rsidP="000A272E">
            <w:pPr>
              <w:pStyle w:val="CRCoverPage"/>
              <w:spacing w:after="0"/>
              <w:jc w:val="center"/>
              <w:rPr>
                <w:b/>
                <w:caps/>
                <w:noProof/>
              </w:rPr>
            </w:pPr>
            <w:r>
              <w:rPr>
                <w:b/>
                <w:caps/>
                <w:noProof/>
              </w:rPr>
              <w:t>X</w:t>
            </w:r>
          </w:p>
        </w:tc>
        <w:tc>
          <w:tcPr>
            <w:tcW w:w="2126" w:type="dxa"/>
          </w:tcPr>
          <w:p w14:paraId="422E374E" w14:textId="77777777" w:rsidR="006A73D8" w:rsidRDefault="006A73D8"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C8F85" w14:textId="77777777" w:rsidR="006A73D8" w:rsidRDefault="006A73D8" w:rsidP="000A272E">
            <w:pPr>
              <w:pStyle w:val="CRCoverPage"/>
              <w:spacing w:after="0"/>
              <w:jc w:val="center"/>
              <w:rPr>
                <w:b/>
                <w:caps/>
                <w:noProof/>
              </w:rPr>
            </w:pPr>
            <w:r>
              <w:rPr>
                <w:b/>
                <w:caps/>
                <w:noProof/>
              </w:rPr>
              <w:t>X</w:t>
            </w:r>
          </w:p>
        </w:tc>
        <w:tc>
          <w:tcPr>
            <w:tcW w:w="1418" w:type="dxa"/>
            <w:tcBorders>
              <w:left w:val="nil"/>
            </w:tcBorders>
          </w:tcPr>
          <w:p w14:paraId="36EA8F2C" w14:textId="77777777" w:rsidR="006A73D8" w:rsidRDefault="006A73D8"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36B1E" w14:textId="77777777" w:rsidR="006A73D8" w:rsidRDefault="006A73D8" w:rsidP="000A272E">
            <w:pPr>
              <w:pStyle w:val="CRCoverPage"/>
              <w:spacing w:after="0"/>
              <w:jc w:val="center"/>
              <w:rPr>
                <w:b/>
                <w:bCs/>
                <w:caps/>
                <w:noProof/>
              </w:rPr>
            </w:pPr>
          </w:p>
        </w:tc>
      </w:tr>
    </w:tbl>
    <w:p w14:paraId="6068B4A7" w14:textId="77777777" w:rsidR="006A73D8" w:rsidRDefault="006A73D8" w:rsidP="006A73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73D8" w14:paraId="65555D34" w14:textId="77777777" w:rsidTr="000A272E">
        <w:tc>
          <w:tcPr>
            <w:tcW w:w="9640" w:type="dxa"/>
            <w:gridSpan w:val="11"/>
          </w:tcPr>
          <w:p w14:paraId="2BE75930" w14:textId="77777777" w:rsidR="006A73D8" w:rsidRDefault="006A73D8" w:rsidP="000A272E">
            <w:pPr>
              <w:pStyle w:val="CRCoverPage"/>
              <w:spacing w:after="0"/>
              <w:rPr>
                <w:noProof/>
                <w:sz w:val="8"/>
                <w:szCs w:val="8"/>
              </w:rPr>
            </w:pPr>
          </w:p>
        </w:tc>
      </w:tr>
      <w:tr w:rsidR="006A73D8" w14:paraId="2B5BBCAD" w14:textId="77777777" w:rsidTr="000A272E">
        <w:tc>
          <w:tcPr>
            <w:tcW w:w="1843" w:type="dxa"/>
            <w:tcBorders>
              <w:top w:val="single" w:sz="4" w:space="0" w:color="auto"/>
              <w:left w:val="single" w:sz="4" w:space="0" w:color="auto"/>
            </w:tcBorders>
          </w:tcPr>
          <w:p w14:paraId="16E57AC5" w14:textId="77777777" w:rsidR="006A73D8" w:rsidRDefault="006A73D8"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39A19" w14:textId="77777777" w:rsidR="006A73D8" w:rsidRDefault="006A73D8" w:rsidP="000A272E">
            <w:pPr>
              <w:pStyle w:val="CRCoverPage"/>
              <w:spacing w:after="0"/>
              <w:ind w:left="100"/>
              <w:rPr>
                <w:noProof/>
              </w:rPr>
            </w:pPr>
            <w:r>
              <w:t>Introduction of two-step RACH in NR</w:t>
            </w:r>
          </w:p>
        </w:tc>
      </w:tr>
      <w:tr w:rsidR="006A73D8" w14:paraId="4039C2E3" w14:textId="77777777" w:rsidTr="000A272E">
        <w:tc>
          <w:tcPr>
            <w:tcW w:w="1843" w:type="dxa"/>
            <w:tcBorders>
              <w:left w:val="single" w:sz="4" w:space="0" w:color="auto"/>
            </w:tcBorders>
          </w:tcPr>
          <w:p w14:paraId="7961FB9B" w14:textId="77777777" w:rsidR="006A73D8" w:rsidRDefault="006A73D8" w:rsidP="000A272E">
            <w:pPr>
              <w:pStyle w:val="CRCoverPage"/>
              <w:spacing w:after="0"/>
              <w:rPr>
                <w:b/>
                <w:i/>
                <w:noProof/>
                <w:sz w:val="8"/>
                <w:szCs w:val="8"/>
              </w:rPr>
            </w:pPr>
          </w:p>
        </w:tc>
        <w:tc>
          <w:tcPr>
            <w:tcW w:w="7797" w:type="dxa"/>
            <w:gridSpan w:val="10"/>
            <w:tcBorders>
              <w:right w:val="single" w:sz="4" w:space="0" w:color="auto"/>
            </w:tcBorders>
          </w:tcPr>
          <w:p w14:paraId="3EFE6371" w14:textId="77777777" w:rsidR="006A73D8" w:rsidRDefault="006A73D8" w:rsidP="000A272E">
            <w:pPr>
              <w:pStyle w:val="CRCoverPage"/>
              <w:spacing w:after="0"/>
              <w:rPr>
                <w:noProof/>
                <w:sz w:val="8"/>
                <w:szCs w:val="8"/>
              </w:rPr>
            </w:pPr>
          </w:p>
        </w:tc>
      </w:tr>
      <w:tr w:rsidR="006A73D8" w14:paraId="1210A32B" w14:textId="77777777" w:rsidTr="000A272E">
        <w:tc>
          <w:tcPr>
            <w:tcW w:w="1843" w:type="dxa"/>
            <w:tcBorders>
              <w:left w:val="single" w:sz="4" w:space="0" w:color="auto"/>
            </w:tcBorders>
          </w:tcPr>
          <w:p w14:paraId="02F65A55" w14:textId="77777777" w:rsidR="006A73D8" w:rsidRDefault="006A73D8"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41684" w14:textId="77777777" w:rsidR="006A73D8" w:rsidRDefault="006A73D8" w:rsidP="000A272E">
            <w:pPr>
              <w:pStyle w:val="CRCoverPage"/>
              <w:spacing w:after="0"/>
              <w:ind w:left="100"/>
              <w:rPr>
                <w:noProof/>
              </w:rPr>
            </w:pPr>
          </w:p>
        </w:tc>
      </w:tr>
      <w:tr w:rsidR="006A73D8" w14:paraId="38830820" w14:textId="77777777" w:rsidTr="000A272E">
        <w:tc>
          <w:tcPr>
            <w:tcW w:w="1843" w:type="dxa"/>
            <w:tcBorders>
              <w:left w:val="single" w:sz="4" w:space="0" w:color="auto"/>
            </w:tcBorders>
          </w:tcPr>
          <w:p w14:paraId="2350719A" w14:textId="77777777" w:rsidR="006A73D8" w:rsidRDefault="006A73D8"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22F7A3" w14:textId="77777777" w:rsidR="006A73D8" w:rsidRDefault="006A73D8" w:rsidP="000A272E">
            <w:pPr>
              <w:pStyle w:val="CRCoverPage"/>
              <w:spacing w:after="0"/>
              <w:ind w:left="100"/>
              <w:rPr>
                <w:noProof/>
              </w:rPr>
            </w:pPr>
            <w:r>
              <w:rPr>
                <w:noProof/>
              </w:rPr>
              <w:t>Samsung</w:t>
            </w:r>
          </w:p>
        </w:tc>
      </w:tr>
      <w:tr w:rsidR="006A73D8" w14:paraId="2F06964D" w14:textId="77777777" w:rsidTr="000A272E">
        <w:tc>
          <w:tcPr>
            <w:tcW w:w="1843" w:type="dxa"/>
            <w:tcBorders>
              <w:left w:val="single" w:sz="4" w:space="0" w:color="auto"/>
            </w:tcBorders>
          </w:tcPr>
          <w:p w14:paraId="15DB7A49" w14:textId="77777777" w:rsidR="006A73D8" w:rsidRDefault="006A73D8" w:rsidP="000A272E">
            <w:pPr>
              <w:pStyle w:val="CRCoverPage"/>
              <w:spacing w:after="0"/>
              <w:rPr>
                <w:b/>
                <w:i/>
                <w:noProof/>
                <w:sz w:val="8"/>
                <w:szCs w:val="8"/>
              </w:rPr>
            </w:pPr>
          </w:p>
        </w:tc>
        <w:tc>
          <w:tcPr>
            <w:tcW w:w="7797" w:type="dxa"/>
            <w:gridSpan w:val="10"/>
            <w:tcBorders>
              <w:right w:val="single" w:sz="4" w:space="0" w:color="auto"/>
            </w:tcBorders>
          </w:tcPr>
          <w:p w14:paraId="1FEF0103" w14:textId="77777777" w:rsidR="006A73D8" w:rsidRDefault="006A73D8" w:rsidP="000A272E">
            <w:pPr>
              <w:pStyle w:val="CRCoverPage"/>
              <w:spacing w:after="0"/>
              <w:rPr>
                <w:noProof/>
                <w:sz w:val="8"/>
                <w:szCs w:val="8"/>
              </w:rPr>
            </w:pPr>
          </w:p>
        </w:tc>
      </w:tr>
      <w:tr w:rsidR="006A73D8" w14:paraId="26F45806" w14:textId="77777777" w:rsidTr="000A272E">
        <w:tc>
          <w:tcPr>
            <w:tcW w:w="1843" w:type="dxa"/>
            <w:tcBorders>
              <w:left w:val="single" w:sz="4" w:space="0" w:color="auto"/>
            </w:tcBorders>
          </w:tcPr>
          <w:p w14:paraId="2AC0C305" w14:textId="77777777" w:rsidR="006A73D8" w:rsidRDefault="006A73D8"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40064F63" w14:textId="77777777" w:rsidR="006A73D8" w:rsidRDefault="006A73D8" w:rsidP="000A272E">
            <w:pPr>
              <w:pStyle w:val="CRCoverPage"/>
              <w:spacing w:after="0"/>
              <w:ind w:left="100"/>
              <w:rPr>
                <w:noProof/>
              </w:rPr>
            </w:pPr>
            <w:r w:rsidRPr="0042141A">
              <w:t>NR_2step_RACH-Core</w:t>
            </w:r>
          </w:p>
        </w:tc>
        <w:tc>
          <w:tcPr>
            <w:tcW w:w="567" w:type="dxa"/>
            <w:tcBorders>
              <w:left w:val="nil"/>
            </w:tcBorders>
          </w:tcPr>
          <w:p w14:paraId="4D206820" w14:textId="77777777" w:rsidR="006A73D8" w:rsidRDefault="006A73D8" w:rsidP="000A272E">
            <w:pPr>
              <w:pStyle w:val="CRCoverPage"/>
              <w:spacing w:after="0"/>
              <w:ind w:right="100"/>
              <w:rPr>
                <w:noProof/>
              </w:rPr>
            </w:pPr>
          </w:p>
        </w:tc>
        <w:tc>
          <w:tcPr>
            <w:tcW w:w="1417" w:type="dxa"/>
            <w:gridSpan w:val="3"/>
            <w:tcBorders>
              <w:left w:val="nil"/>
            </w:tcBorders>
          </w:tcPr>
          <w:p w14:paraId="6F476153" w14:textId="77777777" w:rsidR="006A73D8" w:rsidRDefault="006A73D8"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D94DB" w14:textId="77777777" w:rsidR="006A73D8" w:rsidRDefault="006A73D8" w:rsidP="000A272E">
            <w:pPr>
              <w:pStyle w:val="CRCoverPage"/>
              <w:spacing w:after="0"/>
              <w:ind w:left="100"/>
              <w:rPr>
                <w:noProof/>
              </w:rPr>
            </w:pPr>
            <w:r>
              <w:t>2019-12-09</w:t>
            </w:r>
          </w:p>
        </w:tc>
      </w:tr>
      <w:tr w:rsidR="006A73D8" w14:paraId="3AE89904" w14:textId="77777777" w:rsidTr="000A272E">
        <w:tc>
          <w:tcPr>
            <w:tcW w:w="1843" w:type="dxa"/>
            <w:tcBorders>
              <w:left w:val="single" w:sz="4" w:space="0" w:color="auto"/>
            </w:tcBorders>
          </w:tcPr>
          <w:p w14:paraId="06E19614" w14:textId="77777777" w:rsidR="006A73D8" w:rsidRDefault="006A73D8" w:rsidP="000A272E">
            <w:pPr>
              <w:pStyle w:val="CRCoverPage"/>
              <w:spacing w:after="0"/>
              <w:rPr>
                <w:b/>
                <w:i/>
                <w:noProof/>
                <w:sz w:val="8"/>
                <w:szCs w:val="8"/>
              </w:rPr>
            </w:pPr>
          </w:p>
        </w:tc>
        <w:tc>
          <w:tcPr>
            <w:tcW w:w="1986" w:type="dxa"/>
            <w:gridSpan w:val="4"/>
          </w:tcPr>
          <w:p w14:paraId="17474413" w14:textId="77777777" w:rsidR="006A73D8" w:rsidRDefault="006A73D8" w:rsidP="000A272E">
            <w:pPr>
              <w:pStyle w:val="CRCoverPage"/>
              <w:spacing w:after="0"/>
              <w:rPr>
                <w:noProof/>
                <w:sz w:val="8"/>
                <w:szCs w:val="8"/>
              </w:rPr>
            </w:pPr>
          </w:p>
        </w:tc>
        <w:tc>
          <w:tcPr>
            <w:tcW w:w="2267" w:type="dxa"/>
            <w:gridSpan w:val="2"/>
          </w:tcPr>
          <w:p w14:paraId="240B5955" w14:textId="77777777" w:rsidR="006A73D8" w:rsidRDefault="006A73D8" w:rsidP="000A272E">
            <w:pPr>
              <w:pStyle w:val="CRCoverPage"/>
              <w:spacing w:after="0"/>
              <w:rPr>
                <w:noProof/>
                <w:sz w:val="8"/>
                <w:szCs w:val="8"/>
              </w:rPr>
            </w:pPr>
          </w:p>
        </w:tc>
        <w:tc>
          <w:tcPr>
            <w:tcW w:w="1417" w:type="dxa"/>
            <w:gridSpan w:val="3"/>
          </w:tcPr>
          <w:p w14:paraId="626ECFD8" w14:textId="77777777" w:rsidR="006A73D8" w:rsidRDefault="006A73D8" w:rsidP="000A272E">
            <w:pPr>
              <w:pStyle w:val="CRCoverPage"/>
              <w:spacing w:after="0"/>
              <w:rPr>
                <w:noProof/>
                <w:sz w:val="8"/>
                <w:szCs w:val="8"/>
              </w:rPr>
            </w:pPr>
          </w:p>
        </w:tc>
        <w:tc>
          <w:tcPr>
            <w:tcW w:w="2127" w:type="dxa"/>
            <w:tcBorders>
              <w:right w:val="single" w:sz="4" w:space="0" w:color="auto"/>
            </w:tcBorders>
          </w:tcPr>
          <w:p w14:paraId="502873A0" w14:textId="77777777" w:rsidR="006A73D8" w:rsidRDefault="006A73D8" w:rsidP="000A272E">
            <w:pPr>
              <w:pStyle w:val="CRCoverPage"/>
              <w:spacing w:after="0"/>
              <w:rPr>
                <w:noProof/>
                <w:sz w:val="8"/>
                <w:szCs w:val="8"/>
              </w:rPr>
            </w:pPr>
          </w:p>
        </w:tc>
      </w:tr>
      <w:tr w:rsidR="006A73D8" w14:paraId="40AA565A" w14:textId="77777777" w:rsidTr="000A272E">
        <w:trPr>
          <w:cantSplit/>
        </w:trPr>
        <w:tc>
          <w:tcPr>
            <w:tcW w:w="1843" w:type="dxa"/>
            <w:tcBorders>
              <w:left w:val="single" w:sz="4" w:space="0" w:color="auto"/>
            </w:tcBorders>
          </w:tcPr>
          <w:p w14:paraId="08430AC5" w14:textId="77777777" w:rsidR="006A73D8" w:rsidRDefault="006A73D8" w:rsidP="000A272E">
            <w:pPr>
              <w:pStyle w:val="CRCoverPage"/>
              <w:tabs>
                <w:tab w:val="right" w:pos="1759"/>
              </w:tabs>
              <w:spacing w:after="0"/>
              <w:rPr>
                <w:b/>
                <w:i/>
                <w:noProof/>
              </w:rPr>
            </w:pPr>
            <w:r>
              <w:rPr>
                <w:b/>
                <w:i/>
                <w:noProof/>
              </w:rPr>
              <w:t>Category:</w:t>
            </w:r>
          </w:p>
        </w:tc>
        <w:tc>
          <w:tcPr>
            <w:tcW w:w="851" w:type="dxa"/>
            <w:shd w:val="pct30" w:color="FFFF00" w:fill="auto"/>
          </w:tcPr>
          <w:p w14:paraId="0F00D2A7" w14:textId="77777777" w:rsidR="006A73D8" w:rsidRDefault="006A73D8" w:rsidP="000A272E">
            <w:pPr>
              <w:pStyle w:val="CRCoverPage"/>
              <w:spacing w:after="0"/>
              <w:ind w:left="100" w:right="-609"/>
              <w:rPr>
                <w:b/>
                <w:noProof/>
              </w:rPr>
            </w:pPr>
            <w:r>
              <w:t>B</w:t>
            </w:r>
          </w:p>
        </w:tc>
        <w:tc>
          <w:tcPr>
            <w:tcW w:w="3402" w:type="dxa"/>
            <w:gridSpan w:val="5"/>
            <w:tcBorders>
              <w:left w:val="nil"/>
            </w:tcBorders>
          </w:tcPr>
          <w:p w14:paraId="2D9E1527" w14:textId="77777777" w:rsidR="006A73D8" w:rsidRDefault="006A73D8" w:rsidP="000A272E">
            <w:pPr>
              <w:pStyle w:val="CRCoverPage"/>
              <w:spacing w:after="0"/>
              <w:rPr>
                <w:noProof/>
              </w:rPr>
            </w:pPr>
          </w:p>
        </w:tc>
        <w:tc>
          <w:tcPr>
            <w:tcW w:w="1417" w:type="dxa"/>
            <w:gridSpan w:val="3"/>
            <w:tcBorders>
              <w:left w:val="nil"/>
            </w:tcBorders>
          </w:tcPr>
          <w:p w14:paraId="249E53C2" w14:textId="77777777" w:rsidR="006A73D8" w:rsidRDefault="006A73D8"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0041A" w14:textId="77777777" w:rsidR="006A73D8" w:rsidRDefault="006A73D8" w:rsidP="000A272E">
            <w:pPr>
              <w:pStyle w:val="CRCoverPage"/>
              <w:spacing w:after="0"/>
              <w:ind w:left="100"/>
              <w:rPr>
                <w:noProof/>
              </w:rPr>
            </w:pPr>
            <w:r>
              <w:t>Rel-16</w:t>
            </w:r>
          </w:p>
        </w:tc>
      </w:tr>
      <w:tr w:rsidR="006A73D8" w14:paraId="78275BCC" w14:textId="77777777" w:rsidTr="000A272E">
        <w:tc>
          <w:tcPr>
            <w:tcW w:w="1843" w:type="dxa"/>
            <w:tcBorders>
              <w:left w:val="single" w:sz="4" w:space="0" w:color="auto"/>
              <w:bottom w:val="single" w:sz="4" w:space="0" w:color="auto"/>
            </w:tcBorders>
          </w:tcPr>
          <w:p w14:paraId="61BF8CAA" w14:textId="77777777" w:rsidR="006A73D8" w:rsidRDefault="006A73D8" w:rsidP="000A272E">
            <w:pPr>
              <w:pStyle w:val="CRCoverPage"/>
              <w:spacing w:after="0"/>
              <w:rPr>
                <w:b/>
                <w:i/>
                <w:noProof/>
              </w:rPr>
            </w:pPr>
          </w:p>
        </w:tc>
        <w:tc>
          <w:tcPr>
            <w:tcW w:w="4677" w:type="dxa"/>
            <w:gridSpan w:val="8"/>
            <w:tcBorders>
              <w:bottom w:val="single" w:sz="4" w:space="0" w:color="auto"/>
            </w:tcBorders>
          </w:tcPr>
          <w:p w14:paraId="0C844B06" w14:textId="77777777" w:rsidR="006A73D8" w:rsidRDefault="006A73D8"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EE2EC" w14:textId="77777777" w:rsidR="006A73D8" w:rsidRDefault="006A73D8" w:rsidP="000A2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444FC" w14:textId="77777777" w:rsidR="006A73D8" w:rsidRPr="007C2097" w:rsidRDefault="006A73D8"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3D8" w14:paraId="69929696" w14:textId="77777777" w:rsidTr="000A272E">
        <w:tc>
          <w:tcPr>
            <w:tcW w:w="1843" w:type="dxa"/>
          </w:tcPr>
          <w:p w14:paraId="18F9A2AA" w14:textId="77777777" w:rsidR="006A73D8" w:rsidRDefault="006A73D8" w:rsidP="000A272E">
            <w:pPr>
              <w:pStyle w:val="CRCoverPage"/>
              <w:spacing w:after="0"/>
              <w:rPr>
                <w:b/>
                <w:i/>
                <w:noProof/>
                <w:sz w:val="8"/>
                <w:szCs w:val="8"/>
              </w:rPr>
            </w:pPr>
          </w:p>
        </w:tc>
        <w:tc>
          <w:tcPr>
            <w:tcW w:w="7797" w:type="dxa"/>
            <w:gridSpan w:val="10"/>
          </w:tcPr>
          <w:p w14:paraId="3BE2097B" w14:textId="77777777" w:rsidR="006A73D8" w:rsidRDefault="006A73D8" w:rsidP="000A272E">
            <w:pPr>
              <w:pStyle w:val="CRCoverPage"/>
              <w:spacing w:after="0"/>
              <w:rPr>
                <w:noProof/>
                <w:sz w:val="8"/>
                <w:szCs w:val="8"/>
              </w:rPr>
            </w:pPr>
          </w:p>
        </w:tc>
      </w:tr>
      <w:tr w:rsidR="006A73D8" w14:paraId="611E97C0" w14:textId="77777777" w:rsidTr="000A272E">
        <w:tc>
          <w:tcPr>
            <w:tcW w:w="2694" w:type="dxa"/>
            <w:gridSpan w:val="2"/>
            <w:tcBorders>
              <w:top w:val="single" w:sz="4" w:space="0" w:color="auto"/>
              <w:left w:val="single" w:sz="4" w:space="0" w:color="auto"/>
            </w:tcBorders>
          </w:tcPr>
          <w:p w14:paraId="37A7EFB4" w14:textId="77777777" w:rsidR="006A73D8" w:rsidRDefault="006A73D8"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3A5DB" w14:textId="77777777" w:rsidR="006A73D8" w:rsidRDefault="006A73D8" w:rsidP="000A272E">
            <w:pPr>
              <w:pStyle w:val="CRCoverPage"/>
              <w:spacing w:after="0"/>
              <w:ind w:left="100"/>
              <w:rPr>
                <w:noProof/>
              </w:rPr>
            </w:pPr>
            <w:r>
              <w:rPr>
                <w:noProof/>
              </w:rPr>
              <w:t>Introduction of 2-step RACH.</w:t>
            </w:r>
          </w:p>
        </w:tc>
      </w:tr>
      <w:tr w:rsidR="006A73D8" w14:paraId="098C8D19" w14:textId="77777777" w:rsidTr="000A272E">
        <w:tc>
          <w:tcPr>
            <w:tcW w:w="2694" w:type="dxa"/>
            <w:gridSpan w:val="2"/>
            <w:tcBorders>
              <w:left w:val="single" w:sz="4" w:space="0" w:color="auto"/>
            </w:tcBorders>
          </w:tcPr>
          <w:p w14:paraId="6DB08EBE" w14:textId="77777777" w:rsidR="006A73D8" w:rsidRDefault="006A73D8" w:rsidP="000A272E">
            <w:pPr>
              <w:pStyle w:val="CRCoverPage"/>
              <w:spacing w:after="0"/>
              <w:rPr>
                <w:b/>
                <w:i/>
                <w:noProof/>
                <w:sz w:val="8"/>
                <w:szCs w:val="8"/>
              </w:rPr>
            </w:pPr>
          </w:p>
        </w:tc>
        <w:tc>
          <w:tcPr>
            <w:tcW w:w="6946" w:type="dxa"/>
            <w:gridSpan w:val="9"/>
            <w:tcBorders>
              <w:right w:val="single" w:sz="4" w:space="0" w:color="auto"/>
            </w:tcBorders>
          </w:tcPr>
          <w:p w14:paraId="296101BE" w14:textId="77777777" w:rsidR="006A73D8" w:rsidRDefault="006A73D8" w:rsidP="000A272E">
            <w:pPr>
              <w:pStyle w:val="CRCoverPage"/>
              <w:spacing w:after="0"/>
              <w:rPr>
                <w:noProof/>
                <w:sz w:val="8"/>
                <w:szCs w:val="8"/>
              </w:rPr>
            </w:pPr>
          </w:p>
        </w:tc>
      </w:tr>
      <w:tr w:rsidR="006A73D8" w14:paraId="4426F4E8" w14:textId="77777777" w:rsidTr="000A272E">
        <w:tc>
          <w:tcPr>
            <w:tcW w:w="2694" w:type="dxa"/>
            <w:gridSpan w:val="2"/>
            <w:tcBorders>
              <w:left w:val="single" w:sz="4" w:space="0" w:color="auto"/>
            </w:tcBorders>
          </w:tcPr>
          <w:p w14:paraId="700DBEF6" w14:textId="77777777" w:rsidR="006A73D8" w:rsidRDefault="006A73D8"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3DD20" w14:textId="77777777" w:rsidR="006A73D8" w:rsidRDefault="006A73D8" w:rsidP="000A272E">
            <w:pPr>
              <w:pStyle w:val="CRCoverPage"/>
              <w:spacing w:after="0"/>
              <w:ind w:left="100"/>
              <w:rPr>
                <w:noProof/>
              </w:rPr>
            </w:pPr>
            <w:r>
              <w:rPr>
                <w:noProof/>
              </w:rPr>
              <w:t>Add description for determination of timining advancements and for the random access procedure for 2-step RACH.</w:t>
            </w:r>
          </w:p>
        </w:tc>
      </w:tr>
      <w:tr w:rsidR="006A73D8" w14:paraId="50F4CD5D" w14:textId="77777777" w:rsidTr="000A272E">
        <w:tc>
          <w:tcPr>
            <w:tcW w:w="2694" w:type="dxa"/>
            <w:gridSpan w:val="2"/>
            <w:tcBorders>
              <w:left w:val="single" w:sz="4" w:space="0" w:color="auto"/>
            </w:tcBorders>
          </w:tcPr>
          <w:p w14:paraId="258E51C8" w14:textId="77777777" w:rsidR="006A73D8" w:rsidRDefault="006A73D8" w:rsidP="000A272E">
            <w:pPr>
              <w:pStyle w:val="CRCoverPage"/>
              <w:spacing w:after="0"/>
              <w:rPr>
                <w:b/>
                <w:i/>
                <w:noProof/>
                <w:sz w:val="8"/>
                <w:szCs w:val="8"/>
              </w:rPr>
            </w:pPr>
          </w:p>
        </w:tc>
        <w:tc>
          <w:tcPr>
            <w:tcW w:w="6946" w:type="dxa"/>
            <w:gridSpan w:val="9"/>
            <w:tcBorders>
              <w:right w:val="single" w:sz="4" w:space="0" w:color="auto"/>
            </w:tcBorders>
          </w:tcPr>
          <w:p w14:paraId="5FE435E7" w14:textId="77777777" w:rsidR="006A73D8" w:rsidRDefault="006A73D8" w:rsidP="000A272E">
            <w:pPr>
              <w:pStyle w:val="CRCoverPage"/>
              <w:spacing w:after="0"/>
              <w:rPr>
                <w:noProof/>
                <w:sz w:val="8"/>
                <w:szCs w:val="8"/>
              </w:rPr>
            </w:pPr>
          </w:p>
        </w:tc>
      </w:tr>
      <w:tr w:rsidR="006A73D8" w14:paraId="062C8F27" w14:textId="77777777" w:rsidTr="000A272E">
        <w:tc>
          <w:tcPr>
            <w:tcW w:w="2694" w:type="dxa"/>
            <w:gridSpan w:val="2"/>
            <w:tcBorders>
              <w:left w:val="single" w:sz="4" w:space="0" w:color="auto"/>
              <w:bottom w:val="single" w:sz="4" w:space="0" w:color="auto"/>
            </w:tcBorders>
          </w:tcPr>
          <w:p w14:paraId="5A773895" w14:textId="77777777" w:rsidR="006A73D8" w:rsidRDefault="006A73D8"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C29721" w14:textId="77777777" w:rsidR="006A73D8" w:rsidRDefault="006A73D8" w:rsidP="000A272E">
            <w:pPr>
              <w:pStyle w:val="CRCoverPage"/>
              <w:spacing w:after="0"/>
              <w:ind w:left="100"/>
              <w:rPr>
                <w:noProof/>
              </w:rPr>
            </w:pPr>
            <w:r>
              <w:rPr>
                <w:noProof/>
              </w:rPr>
              <w:t>Incomplete support for 2-step RACH.</w:t>
            </w:r>
          </w:p>
        </w:tc>
      </w:tr>
      <w:tr w:rsidR="006A73D8" w14:paraId="35EB1DBE" w14:textId="77777777" w:rsidTr="000A272E">
        <w:tc>
          <w:tcPr>
            <w:tcW w:w="2694" w:type="dxa"/>
            <w:gridSpan w:val="2"/>
          </w:tcPr>
          <w:p w14:paraId="767C8D8D" w14:textId="77777777" w:rsidR="006A73D8" w:rsidRDefault="006A73D8" w:rsidP="000A272E">
            <w:pPr>
              <w:pStyle w:val="CRCoverPage"/>
              <w:spacing w:after="0"/>
              <w:rPr>
                <w:b/>
                <w:i/>
                <w:noProof/>
                <w:sz w:val="8"/>
                <w:szCs w:val="8"/>
              </w:rPr>
            </w:pPr>
          </w:p>
        </w:tc>
        <w:tc>
          <w:tcPr>
            <w:tcW w:w="6946" w:type="dxa"/>
            <w:gridSpan w:val="9"/>
          </w:tcPr>
          <w:p w14:paraId="234F57E1" w14:textId="77777777" w:rsidR="006A73D8" w:rsidRDefault="006A73D8" w:rsidP="000A272E">
            <w:pPr>
              <w:pStyle w:val="CRCoverPage"/>
              <w:spacing w:after="0"/>
              <w:rPr>
                <w:noProof/>
                <w:sz w:val="8"/>
                <w:szCs w:val="8"/>
              </w:rPr>
            </w:pPr>
          </w:p>
        </w:tc>
      </w:tr>
      <w:tr w:rsidR="006A73D8" w14:paraId="3F8EB258" w14:textId="77777777" w:rsidTr="000A272E">
        <w:tc>
          <w:tcPr>
            <w:tcW w:w="2694" w:type="dxa"/>
            <w:gridSpan w:val="2"/>
            <w:tcBorders>
              <w:top w:val="single" w:sz="4" w:space="0" w:color="auto"/>
              <w:left w:val="single" w:sz="4" w:space="0" w:color="auto"/>
            </w:tcBorders>
          </w:tcPr>
          <w:p w14:paraId="17E0D50C" w14:textId="77777777" w:rsidR="006A73D8" w:rsidRDefault="006A73D8"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9EABA" w14:textId="77777777" w:rsidR="006A73D8" w:rsidRDefault="006A73D8" w:rsidP="000A272E">
            <w:pPr>
              <w:pStyle w:val="CRCoverPage"/>
              <w:spacing w:after="0"/>
              <w:ind w:left="100"/>
              <w:rPr>
                <w:noProof/>
              </w:rPr>
            </w:pPr>
            <w:r>
              <w:rPr>
                <w:noProof/>
              </w:rPr>
              <w:t>4.2, 7.1.1, 7.2.1, 7.4, 7.5, 8, 8.1, 8.1A (new subclause), 8.2A (new subclause)</w:t>
            </w:r>
          </w:p>
        </w:tc>
      </w:tr>
      <w:tr w:rsidR="006A73D8" w14:paraId="6ADA041D" w14:textId="77777777" w:rsidTr="000A272E">
        <w:tc>
          <w:tcPr>
            <w:tcW w:w="2694" w:type="dxa"/>
            <w:gridSpan w:val="2"/>
            <w:tcBorders>
              <w:left w:val="single" w:sz="4" w:space="0" w:color="auto"/>
            </w:tcBorders>
          </w:tcPr>
          <w:p w14:paraId="605CAC77" w14:textId="77777777" w:rsidR="006A73D8" w:rsidRDefault="006A73D8" w:rsidP="000A272E">
            <w:pPr>
              <w:pStyle w:val="CRCoverPage"/>
              <w:spacing w:after="0"/>
              <w:rPr>
                <w:b/>
                <w:i/>
                <w:noProof/>
                <w:sz w:val="8"/>
                <w:szCs w:val="8"/>
              </w:rPr>
            </w:pPr>
          </w:p>
        </w:tc>
        <w:tc>
          <w:tcPr>
            <w:tcW w:w="6946" w:type="dxa"/>
            <w:gridSpan w:val="9"/>
            <w:tcBorders>
              <w:right w:val="single" w:sz="4" w:space="0" w:color="auto"/>
            </w:tcBorders>
          </w:tcPr>
          <w:p w14:paraId="5E512A8B" w14:textId="77777777" w:rsidR="006A73D8" w:rsidRDefault="006A73D8" w:rsidP="000A272E">
            <w:pPr>
              <w:pStyle w:val="CRCoverPage"/>
              <w:spacing w:after="0"/>
              <w:rPr>
                <w:noProof/>
                <w:sz w:val="8"/>
                <w:szCs w:val="8"/>
              </w:rPr>
            </w:pPr>
          </w:p>
        </w:tc>
      </w:tr>
      <w:tr w:rsidR="006A73D8" w14:paraId="0DB73829" w14:textId="77777777" w:rsidTr="000A272E">
        <w:tc>
          <w:tcPr>
            <w:tcW w:w="2694" w:type="dxa"/>
            <w:gridSpan w:val="2"/>
            <w:tcBorders>
              <w:left w:val="single" w:sz="4" w:space="0" w:color="auto"/>
            </w:tcBorders>
          </w:tcPr>
          <w:p w14:paraId="48DCC2C6" w14:textId="77777777" w:rsidR="006A73D8" w:rsidRDefault="006A73D8"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8F1AE" w14:textId="77777777" w:rsidR="006A73D8" w:rsidRDefault="006A73D8"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C928D" w14:textId="77777777" w:rsidR="006A73D8" w:rsidRDefault="006A73D8" w:rsidP="000A272E">
            <w:pPr>
              <w:pStyle w:val="CRCoverPage"/>
              <w:spacing w:after="0"/>
              <w:jc w:val="center"/>
              <w:rPr>
                <w:b/>
                <w:caps/>
                <w:noProof/>
              </w:rPr>
            </w:pPr>
            <w:r>
              <w:rPr>
                <w:b/>
                <w:caps/>
                <w:noProof/>
              </w:rPr>
              <w:t>N</w:t>
            </w:r>
          </w:p>
        </w:tc>
        <w:tc>
          <w:tcPr>
            <w:tcW w:w="2977" w:type="dxa"/>
            <w:gridSpan w:val="4"/>
          </w:tcPr>
          <w:p w14:paraId="041F0C1C" w14:textId="77777777" w:rsidR="006A73D8" w:rsidRDefault="006A73D8"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03C54" w14:textId="77777777" w:rsidR="006A73D8" w:rsidRDefault="006A73D8" w:rsidP="000A272E">
            <w:pPr>
              <w:pStyle w:val="CRCoverPage"/>
              <w:spacing w:after="0"/>
              <w:ind w:left="99"/>
              <w:rPr>
                <w:noProof/>
              </w:rPr>
            </w:pPr>
          </w:p>
        </w:tc>
      </w:tr>
      <w:tr w:rsidR="006A73D8" w14:paraId="567ED47B" w14:textId="77777777" w:rsidTr="000A272E">
        <w:tc>
          <w:tcPr>
            <w:tcW w:w="2694" w:type="dxa"/>
            <w:gridSpan w:val="2"/>
            <w:tcBorders>
              <w:left w:val="single" w:sz="4" w:space="0" w:color="auto"/>
            </w:tcBorders>
          </w:tcPr>
          <w:p w14:paraId="48F247F9" w14:textId="77777777" w:rsidR="006A73D8" w:rsidRDefault="006A73D8"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FF573" w14:textId="77777777" w:rsidR="006A73D8" w:rsidRDefault="006A73D8"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7F607" w14:textId="77777777" w:rsidR="006A73D8" w:rsidRDefault="006A73D8" w:rsidP="000A272E">
            <w:pPr>
              <w:pStyle w:val="CRCoverPage"/>
              <w:spacing w:after="0"/>
              <w:jc w:val="center"/>
              <w:rPr>
                <w:b/>
                <w:caps/>
                <w:noProof/>
              </w:rPr>
            </w:pPr>
          </w:p>
        </w:tc>
        <w:tc>
          <w:tcPr>
            <w:tcW w:w="2977" w:type="dxa"/>
            <w:gridSpan w:val="4"/>
          </w:tcPr>
          <w:p w14:paraId="59E61553" w14:textId="77777777" w:rsidR="006A73D8" w:rsidRDefault="006A73D8"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D067D" w14:textId="77777777" w:rsidR="006A73D8" w:rsidRDefault="006A73D8" w:rsidP="000A272E">
            <w:pPr>
              <w:pStyle w:val="CRCoverPage"/>
              <w:spacing w:after="0"/>
              <w:ind w:left="99"/>
              <w:rPr>
                <w:noProof/>
              </w:rPr>
            </w:pPr>
            <w:r w:rsidRPr="008E2456">
              <w:rPr>
                <w:noProof/>
              </w:rPr>
              <w:t xml:space="preserve">TS 38.202, </w:t>
            </w:r>
            <w:r>
              <w:rPr>
                <w:noProof/>
              </w:rPr>
              <w:t xml:space="preserve">38.211, </w:t>
            </w:r>
            <w:r w:rsidRPr="008E2456">
              <w:rPr>
                <w:noProof/>
              </w:rPr>
              <w:t>38.212, 38.21</w:t>
            </w:r>
            <w:r>
              <w:rPr>
                <w:noProof/>
              </w:rPr>
              <w:t>4</w:t>
            </w:r>
          </w:p>
        </w:tc>
      </w:tr>
      <w:tr w:rsidR="006A73D8" w14:paraId="6A22FFED" w14:textId="77777777" w:rsidTr="000A272E">
        <w:tc>
          <w:tcPr>
            <w:tcW w:w="2694" w:type="dxa"/>
            <w:gridSpan w:val="2"/>
            <w:tcBorders>
              <w:left w:val="single" w:sz="4" w:space="0" w:color="auto"/>
            </w:tcBorders>
          </w:tcPr>
          <w:p w14:paraId="5AAA6240" w14:textId="77777777" w:rsidR="006A73D8" w:rsidRDefault="006A73D8"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81CD9" w14:textId="77777777" w:rsidR="006A73D8" w:rsidRDefault="006A73D8"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78460" w14:textId="77777777" w:rsidR="006A73D8" w:rsidRDefault="006A73D8" w:rsidP="000A272E">
            <w:pPr>
              <w:pStyle w:val="CRCoverPage"/>
              <w:spacing w:after="0"/>
              <w:jc w:val="center"/>
              <w:rPr>
                <w:b/>
                <w:caps/>
                <w:noProof/>
              </w:rPr>
            </w:pPr>
            <w:r>
              <w:rPr>
                <w:b/>
                <w:caps/>
                <w:noProof/>
              </w:rPr>
              <w:t>X</w:t>
            </w:r>
          </w:p>
        </w:tc>
        <w:tc>
          <w:tcPr>
            <w:tcW w:w="2977" w:type="dxa"/>
            <w:gridSpan w:val="4"/>
          </w:tcPr>
          <w:p w14:paraId="3E2E4505" w14:textId="77777777" w:rsidR="006A73D8" w:rsidRDefault="006A73D8"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AAB1C" w14:textId="77777777" w:rsidR="006A73D8" w:rsidRDefault="006A73D8" w:rsidP="000A272E">
            <w:pPr>
              <w:pStyle w:val="CRCoverPage"/>
              <w:spacing w:after="0"/>
              <w:ind w:left="99"/>
              <w:rPr>
                <w:noProof/>
              </w:rPr>
            </w:pPr>
            <w:r>
              <w:rPr>
                <w:noProof/>
              </w:rPr>
              <w:t xml:space="preserve">TS/TR ... CR ... </w:t>
            </w:r>
          </w:p>
        </w:tc>
      </w:tr>
      <w:tr w:rsidR="006A73D8" w14:paraId="652812B9" w14:textId="77777777" w:rsidTr="000A272E">
        <w:tc>
          <w:tcPr>
            <w:tcW w:w="2694" w:type="dxa"/>
            <w:gridSpan w:val="2"/>
            <w:tcBorders>
              <w:left w:val="single" w:sz="4" w:space="0" w:color="auto"/>
            </w:tcBorders>
          </w:tcPr>
          <w:p w14:paraId="5BC10E1F" w14:textId="77777777" w:rsidR="006A73D8" w:rsidRDefault="006A73D8"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47B21A" w14:textId="77777777" w:rsidR="006A73D8" w:rsidRDefault="006A73D8"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84612" w14:textId="77777777" w:rsidR="006A73D8" w:rsidRDefault="006A73D8" w:rsidP="000A272E">
            <w:pPr>
              <w:pStyle w:val="CRCoverPage"/>
              <w:spacing w:after="0"/>
              <w:jc w:val="center"/>
              <w:rPr>
                <w:b/>
                <w:caps/>
                <w:noProof/>
              </w:rPr>
            </w:pPr>
            <w:r>
              <w:rPr>
                <w:b/>
                <w:caps/>
                <w:noProof/>
              </w:rPr>
              <w:t>X</w:t>
            </w:r>
          </w:p>
        </w:tc>
        <w:tc>
          <w:tcPr>
            <w:tcW w:w="2977" w:type="dxa"/>
            <w:gridSpan w:val="4"/>
          </w:tcPr>
          <w:p w14:paraId="33F4E3FA" w14:textId="77777777" w:rsidR="006A73D8" w:rsidRDefault="006A73D8"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AB394" w14:textId="77777777" w:rsidR="006A73D8" w:rsidRDefault="006A73D8" w:rsidP="000A272E">
            <w:pPr>
              <w:pStyle w:val="CRCoverPage"/>
              <w:spacing w:after="0"/>
              <w:ind w:left="99"/>
              <w:rPr>
                <w:noProof/>
              </w:rPr>
            </w:pPr>
            <w:r>
              <w:rPr>
                <w:noProof/>
              </w:rPr>
              <w:t xml:space="preserve">TS/TR ... CR ... </w:t>
            </w:r>
          </w:p>
        </w:tc>
      </w:tr>
      <w:tr w:rsidR="006A73D8" w14:paraId="1E84D7C8" w14:textId="77777777" w:rsidTr="000A272E">
        <w:tc>
          <w:tcPr>
            <w:tcW w:w="2694" w:type="dxa"/>
            <w:gridSpan w:val="2"/>
            <w:tcBorders>
              <w:left w:val="single" w:sz="4" w:space="0" w:color="auto"/>
            </w:tcBorders>
          </w:tcPr>
          <w:p w14:paraId="4D633ADE" w14:textId="77777777" w:rsidR="006A73D8" w:rsidRDefault="006A73D8" w:rsidP="000A272E">
            <w:pPr>
              <w:pStyle w:val="CRCoverPage"/>
              <w:spacing w:after="0"/>
              <w:rPr>
                <w:b/>
                <w:i/>
                <w:noProof/>
              </w:rPr>
            </w:pPr>
          </w:p>
        </w:tc>
        <w:tc>
          <w:tcPr>
            <w:tcW w:w="6946" w:type="dxa"/>
            <w:gridSpan w:val="9"/>
            <w:tcBorders>
              <w:right w:val="single" w:sz="4" w:space="0" w:color="auto"/>
            </w:tcBorders>
          </w:tcPr>
          <w:p w14:paraId="72D6338F" w14:textId="77777777" w:rsidR="006A73D8" w:rsidRDefault="006A73D8" w:rsidP="000A272E">
            <w:pPr>
              <w:pStyle w:val="CRCoverPage"/>
              <w:spacing w:after="0"/>
              <w:rPr>
                <w:noProof/>
              </w:rPr>
            </w:pPr>
          </w:p>
        </w:tc>
      </w:tr>
      <w:tr w:rsidR="006A73D8" w14:paraId="12DD17C5" w14:textId="77777777" w:rsidTr="000A272E">
        <w:tc>
          <w:tcPr>
            <w:tcW w:w="2694" w:type="dxa"/>
            <w:gridSpan w:val="2"/>
            <w:tcBorders>
              <w:left w:val="single" w:sz="4" w:space="0" w:color="auto"/>
              <w:bottom w:val="single" w:sz="4" w:space="0" w:color="auto"/>
            </w:tcBorders>
          </w:tcPr>
          <w:p w14:paraId="6956DD9C" w14:textId="77777777" w:rsidR="006A73D8" w:rsidRDefault="006A73D8"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08E3A" w14:textId="77777777" w:rsidR="006A73D8" w:rsidRDefault="006A73D8" w:rsidP="000A272E">
            <w:pPr>
              <w:pStyle w:val="CRCoverPage"/>
              <w:spacing w:after="0"/>
              <w:ind w:left="100"/>
              <w:rPr>
                <w:noProof/>
              </w:rPr>
            </w:pPr>
          </w:p>
        </w:tc>
      </w:tr>
      <w:tr w:rsidR="006A73D8" w:rsidRPr="008863B9" w14:paraId="6FE1AF69" w14:textId="77777777" w:rsidTr="000A272E">
        <w:tc>
          <w:tcPr>
            <w:tcW w:w="2694" w:type="dxa"/>
            <w:gridSpan w:val="2"/>
            <w:tcBorders>
              <w:top w:val="single" w:sz="4" w:space="0" w:color="auto"/>
              <w:bottom w:val="single" w:sz="4" w:space="0" w:color="auto"/>
            </w:tcBorders>
          </w:tcPr>
          <w:p w14:paraId="46E5AC18" w14:textId="77777777" w:rsidR="006A73D8" w:rsidRPr="008863B9" w:rsidRDefault="006A73D8"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7F227" w14:textId="77777777" w:rsidR="006A73D8" w:rsidRPr="008863B9" w:rsidRDefault="006A73D8" w:rsidP="000A272E">
            <w:pPr>
              <w:pStyle w:val="CRCoverPage"/>
              <w:spacing w:after="0"/>
              <w:ind w:left="100"/>
              <w:rPr>
                <w:noProof/>
                <w:sz w:val="8"/>
                <w:szCs w:val="8"/>
              </w:rPr>
            </w:pPr>
          </w:p>
        </w:tc>
      </w:tr>
      <w:tr w:rsidR="006A73D8" w14:paraId="27E1AFCF" w14:textId="77777777" w:rsidTr="000A272E">
        <w:tc>
          <w:tcPr>
            <w:tcW w:w="2694" w:type="dxa"/>
            <w:gridSpan w:val="2"/>
            <w:tcBorders>
              <w:top w:val="single" w:sz="4" w:space="0" w:color="auto"/>
              <w:left w:val="single" w:sz="4" w:space="0" w:color="auto"/>
              <w:bottom w:val="single" w:sz="4" w:space="0" w:color="auto"/>
            </w:tcBorders>
          </w:tcPr>
          <w:p w14:paraId="4013490E" w14:textId="77777777" w:rsidR="006A73D8" w:rsidRDefault="006A73D8"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665F1" w14:textId="77777777" w:rsidR="006A73D8" w:rsidRDefault="006A73D8" w:rsidP="000A272E">
            <w:pPr>
              <w:pStyle w:val="CRCoverPage"/>
              <w:spacing w:after="0"/>
              <w:ind w:left="100"/>
              <w:rPr>
                <w:noProof/>
              </w:rPr>
            </w:pPr>
            <w:r>
              <w:rPr>
                <w:noProof/>
              </w:rPr>
              <w:t>R1-1913627</w:t>
            </w:r>
          </w:p>
        </w:tc>
      </w:tr>
    </w:tbl>
    <w:p w14:paraId="18226933" w14:textId="77777777" w:rsidR="006A73D8" w:rsidRDefault="006A73D8" w:rsidP="006A73D8">
      <w:pPr>
        <w:pStyle w:val="CRCoverPage"/>
        <w:spacing w:after="0"/>
        <w:rPr>
          <w:noProof/>
          <w:sz w:val="8"/>
          <w:szCs w:val="8"/>
        </w:rPr>
      </w:pPr>
    </w:p>
    <w:p w14:paraId="7B2A8A90" w14:textId="77777777" w:rsidR="006A73D8" w:rsidRDefault="006A73D8" w:rsidP="006A73D8"/>
    <w:p w14:paraId="54B861FB" w14:textId="77777777" w:rsidR="00542258" w:rsidRDefault="00542258" w:rsidP="00542258"/>
    <w:p w14:paraId="4093CCD3" w14:textId="77777777" w:rsidR="00542258" w:rsidRDefault="00542258" w:rsidP="00542258"/>
    <w:p w14:paraId="0125910C" w14:textId="77777777" w:rsidR="00542258" w:rsidRDefault="00542258" w:rsidP="00542258"/>
    <w:p w14:paraId="193A3D66" w14:textId="77777777" w:rsidR="00542258" w:rsidRDefault="00542258" w:rsidP="00542258"/>
    <w:p w14:paraId="6A5222D5" w14:textId="77777777" w:rsidR="00542258" w:rsidRDefault="00542258" w:rsidP="00542258"/>
    <w:p w14:paraId="6C0F343C" w14:textId="77777777" w:rsidR="00542258" w:rsidRDefault="00542258" w:rsidP="00542258"/>
    <w:p w14:paraId="1E53C4B4" w14:textId="77777777" w:rsidR="00542258" w:rsidRDefault="00542258" w:rsidP="00542258"/>
    <w:p w14:paraId="0EADFE3E" w14:textId="77777777" w:rsidR="00542258" w:rsidRDefault="00542258" w:rsidP="00542258"/>
    <w:p w14:paraId="46644AD4" w14:textId="77777777" w:rsidR="005C0A26" w:rsidRDefault="005C0A26" w:rsidP="005C0A26">
      <w:pPr>
        <w:pStyle w:val="Heading2"/>
      </w:pPr>
      <w:r>
        <w:t>4.2</w:t>
      </w:r>
      <w:r>
        <w:tab/>
        <w:t>Transmission timing adjustments</w:t>
      </w:r>
      <w:bookmarkEnd w:id="0"/>
      <w:bookmarkEnd w:id="1"/>
    </w:p>
    <w:p w14:paraId="10976EBA" w14:textId="77777777" w:rsidR="005C0A26" w:rsidRDefault="005C0A26" w:rsidP="005C0A26">
      <w:pPr>
        <w:rPr>
          <w:rFonts w:eastAsia="DengXian"/>
          <w:lang w:eastAsia="zh-CN"/>
        </w:rPr>
      </w:pPr>
      <w:r>
        <w:rPr>
          <w:rFonts w:eastAsia="DengXian"/>
          <w:lang w:eastAsia="zh-CN"/>
        </w:rPr>
        <w:t xml:space="preserve">A UE can be provided a value </w:t>
      </w:r>
      <w:r>
        <w:rPr>
          <w:rFonts w:eastAsia="DengXian"/>
          <w:position w:val="-12"/>
        </w:rPr>
        <w:object w:dxaOrig="705" w:dyaOrig="300" w14:anchorId="4443A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15.45pt" o:ole="">
            <v:imagedata r:id="rId11" o:title=""/>
          </v:shape>
          <o:OLEObject Type="Embed" ProgID="Equation.DSMT4" ShapeID="_x0000_i1025" DrawAspect="Content" ObjectID="_1637572777" r:id="rId12"/>
        </w:object>
      </w:r>
      <w:r>
        <w:rPr>
          <w:rFonts w:eastAsia="DengXian"/>
          <w:lang w:eastAsia="zh-CN"/>
        </w:rPr>
        <w:t xml:space="preserve"> of a timing advance offset for a serving cell by </w:t>
      </w:r>
      <w:r>
        <w:rPr>
          <w:rFonts w:eastAsia="DengXian"/>
          <w:i/>
          <w:lang w:eastAsia="zh-CN"/>
        </w:rPr>
        <w:t>n-TimingAdvanceOffset</w:t>
      </w:r>
      <w:r>
        <w:rPr>
          <w:rFonts w:eastAsia="DengXian"/>
          <w:lang w:eastAsia="zh-CN"/>
        </w:rPr>
        <w:t xml:space="preserve"> for the serving cell. If the UE is not provided </w:t>
      </w:r>
      <w:r>
        <w:rPr>
          <w:rFonts w:eastAsia="DengXian"/>
          <w:i/>
          <w:lang w:eastAsia="zh-CN"/>
        </w:rPr>
        <w:t>n-TimingAdvanceOffset</w:t>
      </w:r>
      <w:r>
        <w:rPr>
          <w:rFonts w:eastAsia="DengXian"/>
          <w:lang w:eastAsia="zh-CN"/>
        </w:rPr>
        <w:t xml:space="preserve"> for a serving cell, the UE determines a default value </w:t>
      </w:r>
      <w:r>
        <w:rPr>
          <w:rFonts w:eastAsia="DengXian"/>
          <w:position w:val="-12"/>
        </w:rPr>
        <w:object w:dxaOrig="705" w:dyaOrig="300" w14:anchorId="7356057B">
          <v:shape id="_x0000_i1026" type="#_x0000_t75" style="width:35.35pt;height:15.45pt" o:ole="">
            <v:imagedata r:id="rId13" o:title=""/>
          </v:shape>
          <o:OLEObject Type="Embed" ProgID="Equation.DSMT4" ShapeID="_x0000_i1026" DrawAspect="Content" ObjectID="_1637572778" r:id="rId14"/>
        </w:object>
      </w:r>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1C7F8288" w14:textId="77777777" w:rsidR="005C0A26" w:rsidRDefault="005C0A26" w:rsidP="005C0A26">
      <w:pPr>
        <w:rPr>
          <w:rFonts w:eastAsia="MS Mincho"/>
          <w:lang w:eastAsia="en-US"/>
        </w:rPr>
      </w:pPr>
      <w:r>
        <w:t xml:space="preserve">If a UE is configured with two UL carriers for a serving cell, a same timing advance offset value </w:t>
      </w:r>
      <w:r>
        <w:rPr>
          <w:rFonts w:eastAsia="DengXian"/>
          <w:position w:val="-12"/>
        </w:rPr>
        <w:object w:dxaOrig="705" w:dyaOrig="300" w14:anchorId="461D43DB">
          <v:shape id="_x0000_i1027" type="#_x0000_t75" style="width:35.35pt;height:15.45pt" o:ole="">
            <v:imagedata r:id="rId13" o:title=""/>
          </v:shape>
          <o:OLEObject Type="Embed" ProgID="Equation.DSMT4" ShapeID="_x0000_i1027" DrawAspect="Content" ObjectID="_1637572779" r:id="rId15"/>
        </w:object>
      </w:r>
      <w:r>
        <w:t xml:space="preserve"> applies to both carriers. </w:t>
      </w:r>
    </w:p>
    <w:p w14:paraId="62BF4E48" w14:textId="77777777" w:rsidR="005C0A26" w:rsidRDefault="005C0A26" w:rsidP="005C0A26">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r>
        <w:rPr>
          <w:rFonts w:eastAsia="DengXian"/>
          <w:position w:val="-12"/>
        </w:rPr>
        <w:object w:dxaOrig="705" w:dyaOrig="300" w14:anchorId="6BC11248">
          <v:shape id="_x0000_i1028" type="#_x0000_t75" style="width:35.35pt;height:15.45pt" o:ole="">
            <v:imagedata r:id="rId13" o:title=""/>
          </v:shape>
          <o:OLEObject Type="Embed" ProgID="Equation.DSMT4" ShapeID="_x0000_i1028" DrawAspect="Content" ObjectID="_1637572780" r:id="rId16"/>
        </w:object>
      </w:r>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602B06CE" w14:textId="77777777" w:rsidR="005C0A26" w:rsidRDefault="005C0A26" w:rsidP="005C0A26">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ul-TimingAlignmentEUTRA-NR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 even partially,</w:t>
      </w:r>
      <w:r>
        <w:t xml:space="preserve"> with random access preamble transmitted in another CG.</w:t>
      </w:r>
    </w:p>
    <w:p w14:paraId="6DB10731" w14:textId="77777777" w:rsidR="005C0A26" w:rsidRDefault="005C0A26" w:rsidP="005C0A26">
      <w:pPr>
        <w:rPr>
          <w:rFonts w:eastAsia="MS Mincho"/>
        </w:rPr>
      </w:pPr>
      <w:r>
        <w:rPr>
          <w:rFonts w:eastAsia="MS Mincho"/>
        </w:rPr>
        <w:t xml:space="preserve">For a SCS of </w:t>
      </w:r>
      <w:r>
        <w:rPr>
          <w:position w:val="-6"/>
        </w:rPr>
        <w:object w:dxaOrig="600" w:dyaOrig="300" w14:anchorId="68E7394F">
          <v:shape id="_x0000_i1029" type="#_x0000_t75" style="width:30.75pt;height:15.75pt" o:ole="">
            <v:imagedata r:id="rId17" o:title=""/>
          </v:shape>
          <o:OLEObject Type="Embed" ProgID="Equation.3" ShapeID="_x0000_i1029" DrawAspect="Content" ObjectID="_1637572781" r:id="rId18"/>
        </w:object>
      </w:r>
      <w:r>
        <w:t xml:space="preserve"> kHz, the timing advance command for a TAG </w:t>
      </w:r>
      <w:r>
        <w:rPr>
          <w:rFonts w:eastAsia="MS Mincho"/>
        </w:rPr>
        <w:t>indicates the change of the uplink timing</w:t>
      </w:r>
      <w:r>
        <w:t xml:space="preserve"> relative to the current uplink timing for the TAG</w:t>
      </w:r>
      <w:r>
        <w:rPr>
          <w:rFonts w:eastAsia="MS Mincho"/>
        </w:rPr>
        <w:t xml:space="preserve"> in</w:t>
      </w:r>
      <w:r>
        <w:t xml:space="preserve"> multiples of </w:t>
      </w:r>
      <w:r>
        <w:rPr>
          <w:position w:val="-10"/>
        </w:rPr>
        <w:object w:dxaOrig="1155" w:dyaOrig="330" w14:anchorId="098E6DEF">
          <v:shape id="_x0000_i1030" type="#_x0000_t75" style="width:57.75pt;height:16.9pt" o:ole="">
            <v:imagedata r:id="rId19" o:title=""/>
          </v:shape>
          <o:OLEObject Type="Embed" ProgID="Equation.3" ShapeID="_x0000_i1030" DrawAspect="Content" ObjectID="_1637572782" r:id="rId20"/>
        </w:object>
      </w:r>
      <w:r>
        <w:t>.</w:t>
      </w:r>
      <w:r>
        <w:rPr>
          <w:rFonts w:eastAsia="MS Mincho"/>
        </w:rPr>
        <w:t xml:space="preserve"> The start timing of the random access preamble is described in </w:t>
      </w:r>
      <w:r>
        <w:t>[4, TS 38.211</w:t>
      </w:r>
      <w:r>
        <w:rPr>
          <w:rFonts w:eastAsia="MS Mincho"/>
        </w:rPr>
        <w:t>].</w:t>
      </w:r>
    </w:p>
    <w:p w14:paraId="3B6DD465" w14:textId="1C5D9B25" w:rsidR="005C0A26" w:rsidRDefault="005C0A26" w:rsidP="005C0A26">
      <w:pPr>
        <w:rPr>
          <w:rFonts w:eastAsia="MS Mincho"/>
        </w:rPr>
      </w:pPr>
      <w:r>
        <w:t>In case of random access response, a timing advance command [1</w:t>
      </w:r>
      <w:r>
        <w:rPr>
          <w:lang w:val="en-US"/>
        </w:rPr>
        <w:t>1</w:t>
      </w:r>
      <w:r>
        <w:t>, TS 38.3</w:t>
      </w:r>
      <w:r>
        <w:rPr>
          <w:lang w:val="en-US"/>
        </w:rPr>
        <w:t>2</w:t>
      </w:r>
      <w:r>
        <w:t xml:space="preserve">1], </w:t>
      </w:r>
      <w:r>
        <w:rPr>
          <w:position w:val="-10"/>
        </w:rPr>
        <w:object w:dxaOrig="285" w:dyaOrig="285" w14:anchorId="381C2252">
          <v:shape id="_x0000_i1031" type="#_x0000_t75" style="width:14.25pt;height:14.25pt" o:ole="">
            <v:imagedata r:id="rId21" o:title=""/>
          </v:shape>
          <o:OLEObject Type="Embed" ProgID="Equation.3" ShapeID="_x0000_i1031" DrawAspect="Content" ObjectID="_1637572783" r:id="rId22"/>
        </w:object>
      </w:r>
      <w:r>
        <w:t xml:space="preserve">, for a TAG indicates </w:t>
      </w:r>
      <w:r>
        <w:rPr>
          <w:position w:val="-10"/>
        </w:rPr>
        <w:object w:dxaOrig="435" w:dyaOrig="285" w14:anchorId="2A5D7BFB">
          <v:shape id="_x0000_i1032" type="#_x0000_t75" style="width:22.15pt;height:14.25pt" o:ole="">
            <v:imagedata r:id="rId23" o:title=""/>
          </v:shape>
          <o:OLEObject Type="Embed" ProgID="Equation.3" ShapeID="_x0000_i1032" DrawAspect="Content" ObjectID="_1637572784" r:id="rId24"/>
        </w:object>
      </w:r>
      <w:r>
        <w:rPr>
          <w:i/>
        </w:rPr>
        <w:t xml:space="preserve"> </w:t>
      </w:r>
      <w:r>
        <w:t xml:space="preserve">values by index values of </w:t>
      </w:r>
      <w:r>
        <w:rPr>
          <w:position w:val="-10"/>
        </w:rPr>
        <w:object w:dxaOrig="285" w:dyaOrig="285" w14:anchorId="5F6A1E01">
          <v:shape id="_x0000_i1033" type="#_x0000_t75" style="width:14.25pt;height:14.25pt" o:ole="">
            <v:imagedata r:id="rId25" o:title=""/>
          </v:shape>
          <o:OLEObject Type="Embed" ProgID="Equation.3" ShapeID="_x0000_i1033" DrawAspect="Content" ObjectID="_1637572785" r:id="rId26"/>
        </w:object>
      </w:r>
      <w:r>
        <w:t xml:space="preserve"> = 0, 1, 2, ..., 3846, where an amount of the time alignment for the TAG with SCS of </w:t>
      </w:r>
      <w:r>
        <w:rPr>
          <w:position w:val="-6"/>
        </w:rPr>
        <w:object w:dxaOrig="570" w:dyaOrig="285" w14:anchorId="050DF3B1">
          <v:shape id="_x0000_i1034" type="#_x0000_t75" style="width:27.75pt;height:14.25pt" o:ole="">
            <v:imagedata r:id="rId27" o:title=""/>
          </v:shape>
          <o:OLEObject Type="Embed" ProgID="Equation.3" ShapeID="_x0000_i1034" DrawAspect="Content" ObjectID="_1637572786" r:id="rId28"/>
        </w:object>
      </w:r>
      <w:r>
        <w:t xml:space="preserve"> kHz is </w:t>
      </w:r>
      <w:r>
        <w:rPr>
          <w:position w:val="-10"/>
        </w:rPr>
        <w:object w:dxaOrig="1725" w:dyaOrig="330" w14:anchorId="034A934A">
          <v:shape id="_x0000_i1035" type="#_x0000_t75" style="width:86.25pt;height:16.9pt" o:ole="">
            <v:imagedata r:id="rId29" o:title=""/>
          </v:shape>
          <o:OLEObject Type="Embed" ProgID="Equation.3" ShapeID="_x0000_i1035" DrawAspect="Content" ObjectID="_1637572787" r:id="rId30"/>
        </w:object>
      </w:r>
      <w:r>
        <w:t xml:space="preserve">. </w:t>
      </w:r>
      <w:r>
        <w:rPr>
          <w:position w:val="-10"/>
        </w:rPr>
        <w:object w:dxaOrig="435" w:dyaOrig="285" w14:anchorId="5F012405">
          <v:shape id="_x0000_i1036" type="#_x0000_t75" style="width:22.15pt;height:14.25pt" o:ole="">
            <v:imagedata r:id="rId23" o:title=""/>
          </v:shape>
          <o:OLEObject Type="Embed" ProgID="Equation.3" ShapeID="_x0000_i1036" DrawAspect="Content" ObjectID="_1637572788" r:id="rId31"/>
        </w:object>
      </w:r>
      <w:r>
        <w:rPr>
          <w:rFonts w:eastAsia="MS Mincho"/>
          <w:i/>
          <w:vertAlign w:val="subscript"/>
        </w:rPr>
        <w:t xml:space="preserve"> </w:t>
      </w:r>
      <w:r>
        <w:rPr>
          <w:rFonts w:eastAsia="MS Mincho"/>
        </w:rPr>
        <w:t xml:space="preserve">is defined in </w:t>
      </w:r>
      <w:r>
        <w:t>[4, TS 38.211</w:t>
      </w:r>
      <w:r>
        <w:rPr>
          <w:rFonts w:eastAsia="MS Mincho"/>
        </w:rPr>
        <w:t>] and is relative to the SCS of the first uplink transmission from the UE after the reception of the random access response.</w:t>
      </w:r>
    </w:p>
    <w:p w14:paraId="7F79E840" w14:textId="77777777" w:rsidR="005C0A26" w:rsidRDefault="005C0A26" w:rsidP="005C0A26">
      <w:r>
        <w:t>In other cases, a timing advance command [1</w:t>
      </w:r>
      <w:r>
        <w:rPr>
          <w:lang w:val="en-US"/>
        </w:rPr>
        <w:t>1</w:t>
      </w:r>
      <w:r>
        <w:t>, TS 38.3</w:t>
      </w:r>
      <w:r>
        <w:rPr>
          <w:lang w:val="en-US"/>
        </w:rPr>
        <w:t>2</w:t>
      </w:r>
      <w:r>
        <w:t xml:space="preserve">1], </w:t>
      </w:r>
      <w:r>
        <w:rPr>
          <w:position w:val="-10"/>
        </w:rPr>
        <w:object w:dxaOrig="285" w:dyaOrig="285" w14:anchorId="49CFBF1E">
          <v:shape id="_x0000_i1037" type="#_x0000_t75" style="width:14.25pt;height:14.25pt" o:ole="">
            <v:imagedata r:id="rId25" o:title=""/>
          </v:shape>
          <o:OLEObject Type="Embed" ProgID="Equation.3" ShapeID="_x0000_i1037" DrawAspect="Content" ObjectID="_1637572789"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w14:anchorId="41E3B093">
          <v:shape id="_x0000_i1038" type="#_x0000_t75" style="width:22.15pt;height:14.25pt" o:ole="">
            <v:imagedata r:id="rId23" o:title=""/>
          </v:shape>
          <o:OLEObject Type="Embed" ProgID="Equation.3" ShapeID="_x0000_i1038" DrawAspect="Content" ObjectID="_1637572790" r:id="rId33"/>
        </w:object>
      </w:r>
      <w:r>
        <w:rPr>
          <w:i/>
        </w:rPr>
        <w:t xml:space="preserve"> </w:t>
      </w:r>
      <w:r>
        <w:t xml:space="preserve">value, </w:t>
      </w:r>
      <w:r>
        <w:rPr>
          <w:position w:val="-12"/>
        </w:rPr>
        <w:object w:dxaOrig="600" w:dyaOrig="300" w14:anchorId="56F9C69A">
          <v:shape id="_x0000_i1039" type="#_x0000_t75" style="width:30.75pt;height:15.75pt" o:ole="">
            <v:imagedata r:id="rId34" o:title=""/>
          </v:shape>
          <o:OLEObject Type="Embed" ProgID="Equation.3" ShapeID="_x0000_i1039" DrawAspect="Content" ObjectID="_1637572791" r:id="rId35"/>
        </w:object>
      </w:r>
      <w:r>
        <w:t xml:space="preserve">, to the new </w:t>
      </w:r>
      <w:r>
        <w:rPr>
          <w:position w:val="-10"/>
        </w:rPr>
        <w:object w:dxaOrig="435" w:dyaOrig="285" w14:anchorId="4744DB8F">
          <v:shape id="_x0000_i1040" type="#_x0000_t75" style="width:22.15pt;height:14.25pt" o:ole="">
            <v:imagedata r:id="rId23" o:title=""/>
          </v:shape>
          <o:OLEObject Type="Embed" ProgID="Equation.3" ShapeID="_x0000_i1040" DrawAspect="Content" ObjectID="_1637572792" r:id="rId36"/>
        </w:object>
      </w:r>
      <w:r>
        <w:rPr>
          <w:i/>
        </w:rPr>
        <w:t xml:space="preserve"> </w:t>
      </w:r>
      <w:r>
        <w:t xml:space="preserve">value, </w:t>
      </w:r>
      <w:r>
        <w:rPr>
          <w:position w:val="-12"/>
        </w:rPr>
        <w:object w:dxaOrig="675" w:dyaOrig="315" w14:anchorId="37A7E015">
          <v:shape id="_x0000_i1041" type="#_x0000_t75" style="width:33.75pt;height:15.75pt" o:ole="">
            <v:imagedata r:id="rId37" o:title=""/>
          </v:shape>
          <o:OLEObject Type="Embed" ProgID="Equation.3" ShapeID="_x0000_i1041" DrawAspect="Content" ObjectID="_1637572793" r:id="rId38"/>
        </w:object>
      </w:r>
      <w:r>
        <w:t>,</w:t>
      </w:r>
      <w:r>
        <w:rPr>
          <w:rFonts w:eastAsia="MS Mincho"/>
        </w:rPr>
        <w:t xml:space="preserve"> by</w:t>
      </w:r>
      <w:r>
        <w:t xml:space="preserve"> index values of </w:t>
      </w:r>
      <w:r>
        <w:rPr>
          <w:position w:val="-10"/>
        </w:rPr>
        <w:object w:dxaOrig="285" w:dyaOrig="285" w14:anchorId="3E4C4505">
          <v:shape id="_x0000_i1042" type="#_x0000_t75" style="width:14.25pt;height:14.25pt" o:ole="">
            <v:imagedata r:id="rId25" o:title=""/>
          </v:shape>
          <o:OLEObject Type="Embed" ProgID="Equation.3" ShapeID="_x0000_i1042" DrawAspect="Content" ObjectID="_1637572794" r:id="rId39"/>
        </w:object>
      </w:r>
      <w:r>
        <w:t xml:space="preserve"> = 0, 1, 2,..., 63, where for a </w:t>
      </w:r>
      <w:r>
        <w:rPr>
          <w:rFonts w:eastAsia="MS Mincho"/>
        </w:rPr>
        <w:t xml:space="preserve">SCS of </w:t>
      </w:r>
      <w:r>
        <w:rPr>
          <w:position w:val="-6"/>
        </w:rPr>
        <w:object w:dxaOrig="570" w:dyaOrig="285" w14:anchorId="0F009DEC">
          <v:shape id="_x0000_i1043" type="#_x0000_t75" style="width:27.75pt;height:14.25pt" o:ole="">
            <v:imagedata r:id="rId40" o:title=""/>
          </v:shape>
          <o:OLEObject Type="Embed" ProgID="Equation.3" ShapeID="_x0000_i1043" DrawAspect="Content" ObjectID="_1637572795" r:id="rId41"/>
        </w:object>
      </w:r>
      <w:r>
        <w:t xml:space="preserve"> kHz, </w:t>
      </w:r>
      <w:r>
        <w:rPr>
          <w:position w:val="-12"/>
        </w:rPr>
        <w:object w:dxaOrig="3165" w:dyaOrig="375" w14:anchorId="25B716B1">
          <v:shape id="_x0000_i1044" type="#_x0000_t75" style="width:156.75pt;height:18.75pt" o:ole="">
            <v:imagedata r:id="rId42" o:title=""/>
          </v:shape>
          <o:OLEObject Type="Embed" ProgID="Equation.3" ShapeID="_x0000_i1044" DrawAspect="Content" ObjectID="_1637572796" r:id="rId43"/>
        </w:object>
      </w:r>
      <w:r>
        <w:t xml:space="preserve">. </w:t>
      </w:r>
    </w:p>
    <w:p w14:paraId="02CFDCFC" w14:textId="77777777" w:rsidR="005C0A26" w:rsidRDefault="005C0A26" w:rsidP="005C0A26">
      <w:r>
        <w:t xml:space="preserve">If a UE has multiple active UL BWPs, as described in Subclause 12, in a same TAG, including UL BWPs in two UL carriers of a serving cell, the timing advance command value is relative to the largest SCS of the multiple active UL BWPs. The applicable </w:t>
      </w:r>
      <w:r>
        <w:rPr>
          <w:position w:val="-12"/>
        </w:rPr>
        <w:object w:dxaOrig="720" w:dyaOrig="315" w14:anchorId="7BEE415D">
          <v:shape id="_x0000_i1045" type="#_x0000_t75" style="width:36pt;height:15.75pt" o:ole="">
            <v:imagedata r:id="rId44" o:title=""/>
          </v:shape>
          <o:OLEObject Type="Embed" ProgID="Equation.3" ShapeID="_x0000_i1045" DrawAspect="Content" ObjectID="_1637572797" r:id="rId45"/>
        </w:object>
      </w:r>
      <w:r>
        <w:t xml:space="preserve"> value for an UL BWP with lower SCS may be rounded to align with the timing advance granularity for the UL BWP with the lower SCS while satisfying the timing advance accuracy requirements in [10, TS38.133]. </w:t>
      </w:r>
    </w:p>
    <w:p w14:paraId="7B5D5B3A" w14:textId="77777777" w:rsidR="005C0A26" w:rsidRDefault="005C0A26" w:rsidP="005C0A26">
      <w:pPr>
        <w:rPr>
          <w:rFonts w:eastAsia="MS Mincho"/>
        </w:rPr>
      </w:pPr>
      <w:r>
        <w:t xml:space="preserve">Adjustment of an </w:t>
      </w:r>
      <w:r>
        <w:rPr>
          <w:position w:val="-10"/>
        </w:rPr>
        <w:object w:dxaOrig="435" w:dyaOrig="285" w14:anchorId="7E4E8E68">
          <v:shape id="_x0000_i1046" type="#_x0000_t75" style="width:22.15pt;height:14.25pt" o:ole="">
            <v:imagedata r:id="rId23" o:title=""/>
          </v:shape>
          <o:OLEObject Type="Embed" ProgID="Equation.3" ShapeID="_x0000_i1046" DrawAspect="Content" ObjectID="_1637572798" r:id="rId46"/>
        </w:object>
      </w:r>
      <w:r>
        <w:t xml:space="preserve"> value by a positive or a negative amount indicates advancing or delaying the uplink transmission timing for the TAG by a corresponding amount, respectively.</w:t>
      </w:r>
    </w:p>
    <w:p w14:paraId="4781BC4E" w14:textId="642412C5" w:rsidR="005C0A26" w:rsidRDefault="005C0A26" w:rsidP="005C0A26">
      <w:pPr>
        <w:rPr>
          <w:rStyle w:val="CommentReference"/>
        </w:rPr>
      </w:pPr>
      <w:r>
        <w:t xml:space="preserve">For a timing advance command received on uplink slot </w:t>
      </w:r>
      <w:r>
        <w:rPr>
          <w:position w:val="-6"/>
        </w:rPr>
        <w:object w:dxaOrig="180" w:dyaOrig="225" w14:anchorId="26BA3547">
          <v:shape id="_x0000_i1047" type="#_x0000_t75" style="width:9.75pt;height:11.25pt" o:ole="">
            <v:imagedata r:id="rId47" o:title=""/>
          </v:shape>
          <o:OLEObject Type="Embed" ProgID="Equation.3" ShapeID="_x0000_i1047" DrawAspect="Content" ObjectID="_1637572799" r:id="rId48"/>
        </w:object>
      </w:r>
      <w:r>
        <w:t xml:space="preserve"> and for a transmission other than a PUSCH scheduled by a RAR UL grant as described in Subclause </w:t>
      </w:r>
      <w:ins w:id="9" w:author="Aris Papasakellariou" w:date="2019-11-09T19:05:00Z">
        <w:r w:rsidR="003507A7">
          <w:t xml:space="preserve">8.2A or </w:t>
        </w:r>
      </w:ins>
      <w:r>
        <w:t>8.3</w:t>
      </w:r>
      <w:ins w:id="10" w:author="Aris Papasakellariou" w:date="2019-11-09T19:05:00Z">
        <w:r w:rsidR="003507A7">
          <w:t>, or a PUCCH with HARQ-ACK information in response to a successRAR as described in Subclause 8.2A</w:t>
        </w:r>
      </w:ins>
      <w:r>
        <w:t xml:space="preserve">, the corresponding adjustment of the uplink transmission timing applies from the beginning of uplink slot </w:t>
      </w:r>
      <w:r>
        <w:rPr>
          <w:position w:val="-6"/>
        </w:rPr>
        <w:object w:dxaOrig="720" w:dyaOrig="285" w14:anchorId="509AA442">
          <v:shape id="_x0000_i1048" type="#_x0000_t75" style="width:36pt;height:14.25pt" o:ole="">
            <v:imagedata r:id="rId49" o:title=""/>
          </v:shape>
          <o:OLEObject Type="Embed" ProgID="Equation.3" ShapeID="_x0000_i1048" DrawAspect="Content" ObjectID="_1637572800" r:id="rId50"/>
        </w:object>
      </w:r>
      <w:r>
        <w:t xml:space="preserve"> where </w:t>
      </w:r>
      <w:r>
        <w:rPr>
          <w:position w:val="-12"/>
        </w:rPr>
        <w:object w:dxaOrig="3750" w:dyaOrig="405" w14:anchorId="579C4C0C">
          <v:shape id="_x0000_i1049" type="#_x0000_t75" style="width:186.4pt;height:20.25pt" o:ole="">
            <v:imagedata r:id="rId51" o:title=""/>
          </v:shape>
          <o:OLEObject Type="Embed" ProgID="Equation.3" ShapeID="_x0000_i1049" DrawAspect="Content" ObjectID="_1637572801" r:id="rId52"/>
        </w:object>
      </w:r>
      <w:r>
        <w:t>,</w:t>
      </w:r>
      <w:r>
        <w:rPr>
          <w:lang w:val="en-US"/>
        </w:rPr>
        <w:t xml:space="preserve"> </w:t>
      </w:r>
      <w:r>
        <w:rPr>
          <w:position w:val="-12"/>
        </w:rPr>
        <w:object w:dxaOrig="435" w:dyaOrig="345" w14:anchorId="221E3A8F">
          <v:shape id="_x0000_i1050" type="#_x0000_t75" style="width:22.15pt;height:17.25pt" o:ole="">
            <v:imagedata r:id="rId53" o:title=""/>
          </v:shape>
          <o:OLEObject Type="Embed" ProgID="Equation.3" ShapeID="_x0000_i1050" DrawAspect="Content" ObjectID="_1637572802" r:id="rId54"/>
        </w:object>
      </w:r>
      <w:r>
        <w:t xml:space="preserve"> is a time duration </w:t>
      </w:r>
      <w:r>
        <w:rPr>
          <w:lang w:eastAsia="zh-CN"/>
        </w:rPr>
        <w:t>in msec</w:t>
      </w:r>
      <w:r>
        <w:t xml:space="preserve"> of </w:t>
      </w:r>
      <w:bookmarkStart w:id="11" w:name="_Hlk531876341"/>
      <w:r>
        <w:rPr>
          <w:position w:val="-10"/>
        </w:rPr>
        <w:object w:dxaOrig="285" w:dyaOrig="285" w14:anchorId="7CB93D63">
          <v:shape id="_x0000_i1051" type="#_x0000_t75" style="width:14.25pt;height:14.25pt" o:ole="">
            <v:imagedata r:id="rId55" o:title=""/>
          </v:shape>
          <o:OLEObject Type="Embed" ProgID="Equation.3" ShapeID="_x0000_i1051" DrawAspect="Content" ObjectID="_1637572803" r:id="rId56"/>
        </w:object>
      </w:r>
      <w:bookmarkEnd w:id="11"/>
      <w:r>
        <w:t xml:space="preserve"> symbols corresponding to a PDSCH processing time for UE processing capability 1 when additional PDSCH DM-RS is configured</w:t>
      </w:r>
      <w:r>
        <w:rPr>
          <w:lang w:val="en-US"/>
        </w:rPr>
        <w:t xml:space="preserve">, </w:t>
      </w:r>
      <w:r>
        <w:rPr>
          <w:position w:val="-12"/>
        </w:rPr>
        <w:object w:dxaOrig="435" w:dyaOrig="315" w14:anchorId="6974FD11">
          <v:shape id="_x0000_i1052" type="#_x0000_t75" style="width:22.15pt;height:15.75pt" o:ole="">
            <v:imagedata r:id="rId57" o:title=""/>
          </v:shape>
          <o:OLEObject Type="Embed" ProgID="Equation.3" ShapeID="_x0000_i1052" DrawAspect="Content" ObjectID="_1637572804" r:id="rId58"/>
        </w:object>
      </w:r>
      <w:r>
        <w:t xml:space="preserve"> is a time duration </w:t>
      </w:r>
      <w:r>
        <w:rPr>
          <w:lang w:eastAsia="zh-CN"/>
        </w:rPr>
        <w:t>in msec</w:t>
      </w:r>
      <w:r>
        <w:t xml:space="preserve"> of </w:t>
      </w:r>
      <w:r>
        <w:rPr>
          <w:position w:val="-10"/>
        </w:rPr>
        <w:object w:dxaOrig="315" w:dyaOrig="300" w14:anchorId="481D69FD">
          <v:shape id="_x0000_i1053" type="#_x0000_t75" style="width:15.75pt;height:15.75pt" o:ole="">
            <v:imagedata r:id="rId59" o:title=""/>
          </v:shape>
          <o:OLEObject Type="Embed" ProgID="Equation.3" ShapeID="_x0000_i1053" DrawAspect="Content" ObjectID="_1637572805" r:id="rId60"/>
        </w:object>
      </w:r>
      <w:r>
        <w:t xml:space="preserve"> symbols corresponding to a PUSCH preparation time for UE processing capability 1 [6, TS 38.214]</w:t>
      </w:r>
      <w:r>
        <w:rPr>
          <w:lang w:val="en-US"/>
        </w:rPr>
        <w:t xml:space="preserve">, </w:t>
      </w:r>
      <w:r>
        <w:rPr>
          <w:position w:val="-12"/>
        </w:rPr>
        <w:object w:dxaOrig="570" w:dyaOrig="285" w14:anchorId="2B77EF92">
          <v:shape id="_x0000_i1054" type="#_x0000_t75" style="width:27.75pt;height:14.25pt" o:ole="">
            <v:imagedata r:id="rId61" o:title=""/>
          </v:shape>
          <o:OLEObject Type="Embed" ProgID="Equation.3" ShapeID="_x0000_i1054" DrawAspect="Content" ObjectID="_1637572806" r:id="rId62"/>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w14:anchorId="332E73A7">
          <v:shape id="_x0000_i1055" type="#_x0000_t75" style="width:38.25pt;height:15.75pt" o:ole="">
            <v:imagedata r:id="rId63" o:title=""/>
          </v:shape>
          <o:OLEObject Type="Embed" ProgID="Equation.3" ShapeID="_x0000_i1055" DrawAspect="Content" ObjectID="_1637572807" r:id="rId64"/>
        </w:object>
      </w:r>
      <w:r>
        <w:t xml:space="preserve"> is the number of slots per subframe, and </w:t>
      </w:r>
      <w:r>
        <w:rPr>
          <w:position w:val="-10"/>
        </w:rPr>
        <w:object w:dxaOrig="285" w:dyaOrig="285" w14:anchorId="1817AFAD">
          <v:shape id="_x0000_i1056" type="#_x0000_t75" style="width:14.25pt;height:14.25pt" o:ole="">
            <v:imagedata r:id="rId65" o:title=""/>
          </v:shape>
          <o:OLEObject Type="Embed" ProgID="Equation.3" ShapeID="_x0000_i1056" DrawAspect="Content" ObjectID="_1637572808" r:id="rId66"/>
        </w:object>
      </w:r>
      <w:r>
        <w:t xml:space="preserve"> is the subframe duration of 1 msec</w:t>
      </w:r>
      <w:r>
        <w:rPr>
          <w:rStyle w:val="CommentReference"/>
          <w:rFonts w:eastAsia="MS Mincho"/>
        </w:rPr>
        <w:t xml:space="preserve">. </w:t>
      </w:r>
      <w:r>
        <w:rPr>
          <w:position w:val="-10"/>
        </w:rPr>
        <w:object w:dxaOrig="285" w:dyaOrig="285" w14:anchorId="5FBB49CD">
          <v:shape id="_x0000_i1057" type="#_x0000_t75" style="width:14.25pt;height:14.25pt" o:ole="">
            <v:imagedata r:id="rId55" o:title=""/>
          </v:shape>
          <o:OLEObject Type="Embed" ProgID="Equation.3" ShapeID="_x0000_i1057" DrawAspect="Content" ObjectID="_1637572809" r:id="rId67"/>
        </w:object>
      </w:r>
      <w:r>
        <w:t xml:space="preserve"> and </w:t>
      </w:r>
      <w:r>
        <w:rPr>
          <w:position w:val="-10"/>
        </w:rPr>
        <w:object w:dxaOrig="285" w:dyaOrig="285" w14:anchorId="2F0B2207">
          <v:shape id="_x0000_i1058" type="#_x0000_t75" style="width:14.25pt;height:14.25pt" o:ole="">
            <v:imagedata r:id="rId59" o:title=""/>
          </v:shape>
          <o:OLEObject Type="Embed" ProgID="Equation.3" ShapeID="_x0000_i1058" DrawAspect="Content" ObjectID="_1637572810" r:id="rId68"/>
        </w:object>
      </w:r>
      <w:r>
        <w:t xml:space="preserve"> are determined with respect to the minimum SCS among the </w:t>
      </w:r>
      <w:r>
        <w:lastRenderedPageBreak/>
        <w:t xml:space="preserve">SCSs of all configured UL BWPs for all uplink carriers in the TAG and of all configured DL BWPs </w:t>
      </w:r>
      <w:r>
        <w:rPr>
          <w:lang w:eastAsia="zh-CN"/>
        </w:rPr>
        <w:t>for the corresponding downlink carriers</w:t>
      </w:r>
      <w:r>
        <w:t xml:space="preserve">. For </w:t>
      </w:r>
      <w:r>
        <w:rPr>
          <w:position w:val="-10"/>
        </w:rPr>
        <w:object w:dxaOrig="525" w:dyaOrig="270" w14:anchorId="5925373D">
          <v:shape id="_x0000_i1059" type="#_x0000_t75" style="width:26.25pt;height:14.25pt" o:ole="">
            <v:imagedata r:id="rId69" o:title=""/>
          </v:shape>
          <o:OLEObject Type="Embed" ProgID="Equation.3" ShapeID="_x0000_i1059" DrawAspect="Content" ObjectID="_1637572811" r:id="rId70"/>
        </w:object>
      </w:r>
      <w:r>
        <w:t xml:space="preserve">, the UE assumes </w:t>
      </w:r>
      <w:r>
        <w:rPr>
          <w:position w:val="-12"/>
        </w:rPr>
        <w:object w:dxaOrig="765" w:dyaOrig="300" w14:anchorId="03C5110E">
          <v:shape id="_x0000_i1060" type="#_x0000_t75" style="width:38.25pt;height:15.75pt" o:ole="">
            <v:imagedata r:id="rId71" o:title=""/>
          </v:shape>
          <o:OLEObject Type="Embed" ProgID="Equation.3" ShapeID="_x0000_i1060" DrawAspect="Content" ObjectID="_1637572812" r:id="rId72"/>
        </w:object>
      </w:r>
      <w:r>
        <w:t xml:space="preserve"> [6, TS 38.214]. Slot </w:t>
      </w:r>
      <w:r>
        <w:rPr>
          <w:position w:val="-6"/>
        </w:rPr>
        <w:object w:dxaOrig="180" w:dyaOrig="225" w14:anchorId="3A2BFD29">
          <v:shape id="_x0000_i1061" type="#_x0000_t75" style="width:9.75pt;height:11.25pt" o:ole="">
            <v:imagedata r:id="rId73" o:title=""/>
          </v:shape>
          <o:OLEObject Type="Embed" ProgID="Equation.3" ShapeID="_x0000_i1061" DrawAspect="Content" ObjectID="_1637572813" r:id="rId74"/>
        </w:object>
      </w:r>
      <w:r>
        <w:t xml:space="preserve"> and </w:t>
      </w:r>
      <w:r>
        <w:rPr>
          <w:position w:val="-10"/>
        </w:rPr>
        <w:object w:dxaOrig="750" w:dyaOrig="315" w14:anchorId="449BD4C7">
          <v:shape id="_x0000_i1062" type="#_x0000_t75" style="width:38.25pt;height:15.75pt" o:ole="">
            <v:imagedata r:id="rId63" o:title=""/>
          </v:shape>
          <o:OLEObject Type="Embed" ProgID="Equation.3" ShapeID="_x0000_i1062" DrawAspect="Content" ObjectID="_1637572814" r:id="rId75"/>
        </w:object>
      </w:r>
      <w:r>
        <w:t xml:space="preserve"> are determined with respect to the minimum SCS among the SCSs of all configured UL BWPs for all uplink carriers in the TAG. </w:t>
      </w:r>
      <w:r>
        <w:rPr>
          <w:position w:val="-12"/>
        </w:rPr>
        <w:object w:dxaOrig="570" w:dyaOrig="315" w14:anchorId="293EA9B1">
          <v:shape id="_x0000_i1063" type="#_x0000_t75" style="width:27.75pt;height:15.75pt" o:ole="">
            <v:imagedata r:id="rId76" o:title=""/>
          </v:shape>
          <o:OLEObject Type="Embed" ProgID="Equation.3" ShapeID="_x0000_i1063" DrawAspect="Content" ObjectID="_1637572815" r:id="rId77"/>
        </w:object>
      </w:r>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w:r>
        <w:rPr>
          <w:position w:val="-6"/>
        </w:rPr>
        <w:object w:dxaOrig="180" w:dyaOrig="225" w14:anchorId="6400A525">
          <v:shape id="_x0000_i1064" type="#_x0000_t75" style="width:9.75pt;height:11.25pt" o:ole="">
            <v:imagedata r:id="rId47" o:title=""/>
          </v:shape>
          <o:OLEObject Type="Embed" ProgID="Equation.3" ShapeID="_x0000_i1064" DrawAspect="Content" ObjectID="_1637572816" r:id="rId78"/>
        </w:object>
      </w:r>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5721CD08" w14:textId="77777777" w:rsidR="005C0A26" w:rsidRDefault="005C0A26" w:rsidP="005C0A26">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46C39DCC" w14:textId="77777777" w:rsidR="005C0A26" w:rsidRDefault="005C0A26" w:rsidP="005C0A26">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w14:anchorId="07CC5EFA">
          <v:shape id="_x0000_i1065" type="#_x0000_t75" style="width:22.15pt;height:14.25pt" o:ole="">
            <v:imagedata r:id="rId23" o:title=""/>
          </v:shape>
          <o:OLEObject Type="Embed" ProgID="Equation.3" ShapeID="_x0000_i1065" DrawAspect="Content" ObjectID="_1637572817" r:id="rId79"/>
        </w:object>
      </w:r>
      <w:r>
        <w:rPr>
          <w:rFonts w:eastAsia="MS Mincho"/>
        </w:rPr>
        <w:t xml:space="preserve"> accordingly. </w:t>
      </w:r>
    </w:p>
    <w:p w14:paraId="5989788B" w14:textId="0E22A7F6" w:rsidR="005C0A26" w:rsidRDefault="005C0A26" w:rsidP="005C0A26">
      <w:r>
        <w:t>If two adjacent slots overlap due to a TA command, the latter slot is reduced in duration relative to the former slot.</w:t>
      </w:r>
    </w:p>
    <w:p w14:paraId="62924847" w14:textId="77777777" w:rsidR="005C0A26" w:rsidRDefault="005C0A26" w:rsidP="005C0A26"/>
    <w:p w14:paraId="1F39F96E" w14:textId="77777777"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E413BDA" w14:textId="77777777" w:rsidR="005C0A26" w:rsidRDefault="005C0A26" w:rsidP="005C0A26">
      <w:pPr>
        <w:rPr>
          <w:rFonts w:eastAsia="MS Mincho"/>
        </w:rPr>
      </w:pPr>
    </w:p>
    <w:p w14:paraId="637EC529" w14:textId="77777777" w:rsidR="003C3759" w:rsidRPr="00B916EC" w:rsidRDefault="003C3759" w:rsidP="003C3759">
      <w:pPr>
        <w:pStyle w:val="Heading1"/>
        <w:tabs>
          <w:tab w:val="left" w:pos="1134"/>
        </w:tabs>
      </w:pPr>
      <w:r w:rsidRPr="00B916EC">
        <w:t>7</w:t>
      </w:r>
      <w:r w:rsidRPr="00B916EC">
        <w:tab/>
        <w:t xml:space="preserve">Uplink </w:t>
      </w:r>
      <w:r>
        <w:t>P</w:t>
      </w:r>
      <w:r w:rsidRPr="00B916EC">
        <w:t>ower control</w:t>
      </w:r>
      <w:bookmarkEnd w:id="2"/>
      <w:bookmarkEnd w:id="3"/>
    </w:p>
    <w:p w14:paraId="115EAC6F" w14:textId="77777777" w:rsidR="003C3759" w:rsidRDefault="003C3759" w:rsidP="003C3759">
      <w:bookmarkStart w:id="12" w:name="_Ref491553850"/>
      <w:r w:rsidRPr="00B916EC">
        <w:t xml:space="preserve">Uplink power control determines </w:t>
      </w:r>
      <w:r>
        <w:t>a</w:t>
      </w:r>
      <w:r w:rsidRPr="00B916EC">
        <w:t xml:space="preserve"> power </w:t>
      </w:r>
      <w:r>
        <w:t>for PUSCH, PUCCH, SRS, and PRACH transmissions</w:t>
      </w:r>
      <w:r w:rsidRPr="00B916EC">
        <w:t xml:space="preserve">. </w:t>
      </w:r>
    </w:p>
    <w:p w14:paraId="7809DF6F" w14:textId="77777777" w:rsidR="003C3759" w:rsidRPr="0098252E" w:rsidRDefault="003C3759" w:rsidP="003C3759">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Subclauses 7.1.1, 7.2.1, and 7.3.1.</w:t>
      </w:r>
    </w:p>
    <w:p w14:paraId="2DCD9F9C" w14:textId="77777777" w:rsidR="003C3759" w:rsidRPr="00B916EC" w:rsidRDefault="003C3759" w:rsidP="003C3759">
      <w:r>
        <w:rPr>
          <w:iCs/>
        </w:rPr>
        <w:t xml:space="preserve">A PUSCH/PUCCH/SRS/PRACH transmission occasion </w:t>
      </w:r>
      <w:r w:rsidRPr="00B72A29">
        <w:rPr>
          <w:iCs/>
          <w:position w:val="-6"/>
        </w:rPr>
        <w:object w:dxaOrig="139" w:dyaOrig="240" w14:anchorId="18496F5F">
          <v:shape id="_x0000_i1066" type="#_x0000_t75" style="width:8.25pt;height:14.25pt" o:ole="">
            <v:imagedata r:id="rId80" o:title=""/>
          </v:shape>
          <o:OLEObject Type="Embed" ProgID="Equation.3" ShapeID="_x0000_i1066" DrawAspect="Content" ObjectID="_1637572818" r:id="rId81"/>
        </w:object>
      </w:r>
      <w:r>
        <w:rPr>
          <w:iCs/>
        </w:rPr>
        <w:t xml:space="preserve"> is defined by a </w:t>
      </w:r>
      <w:r w:rsidRPr="00B916EC">
        <w:t xml:space="preserve">slot index </w:t>
      </w:r>
      <w:r w:rsidRPr="006F0AF7">
        <w:rPr>
          <w:position w:val="-12"/>
        </w:rPr>
        <w:object w:dxaOrig="320" w:dyaOrig="360" w14:anchorId="54423BCB">
          <v:shape id="_x0000_i1067" type="#_x0000_t75" style="width:17.25pt;height:23.25pt" o:ole="">
            <v:imagedata r:id="rId82" o:title=""/>
          </v:shape>
          <o:OLEObject Type="Embed" ProgID="Equation.3" ShapeID="_x0000_i1067" DrawAspect="Content" ObjectID="_1637572819" r:id="rId83"/>
        </w:object>
      </w:r>
      <w:r>
        <w:t xml:space="preserve"> within a frame with system frame number </w:t>
      </w:r>
      <w:r w:rsidRPr="006F0AF7">
        <w:rPr>
          <w:iCs/>
          <w:position w:val="-6"/>
        </w:rPr>
        <w:object w:dxaOrig="360" w:dyaOrig="220" w14:anchorId="0BFCC200">
          <v:shape id="_x0000_i1068" type="#_x0000_t75" style="width:17.25pt;height:12.75pt" o:ole="">
            <v:imagedata r:id="rId84" o:title=""/>
          </v:shape>
          <o:OLEObject Type="Embed" ProgID="Equation.DSMT4" ShapeID="_x0000_i1068" DrawAspect="Content" ObjectID="_1637572820" r:id="rId85"/>
        </w:object>
      </w:r>
      <w:r>
        <w:t xml:space="preserve">, a first symbol </w:t>
      </w:r>
      <w:r w:rsidRPr="006F0AF7">
        <w:rPr>
          <w:iCs/>
          <w:position w:val="-6"/>
        </w:rPr>
        <w:object w:dxaOrig="200" w:dyaOrig="240" w14:anchorId="7AAB3903">
          <v:shape id="_x0000_i1069" type="#_x0000_t75" style="width:9.75pt;height:12.75pt" o:ole="">
            <v:imagedata r:id="rId86" o:title=""/>
          </v:shape>
          <o:OLEObject Type="Embed" ProgID="Equation.3" ShapeID="_x0000_i1069" DrawAspect="Content" ObjectID="_1637572821" r:id="rId87"/>
        </w:object>
      </w:r>
      <w:r>
        <w:t xml:space="preserve"> within the slot, and a number of consecutive symbols </w:t>
      </w:r>
      <w:r w:rsidRPr="006F0AF7">
        <w:rPr>
          <w:iCs/>
          <w:position w:val="-4"/>
        </w:rPr>
        <w:object w:dxaOrig="200" w:dyaOrig="220" w14:anchorId="15B71F14">
          <v:shape id="_x0000_i1070" type="#_x0000_t75" style="width:9.75pt;height:12.75pt" o:ole="">
            <v:imagedata r:id="rId88" o:title=""/>
          </v:shape>
          <o:OLEObject Type="Embed" ProgID="Equation.3" ShapeID="_x0000_i1070" DrawAspect="Content" ObjectID="_1637572822" r:id="rId89"/>
        </w:object>
      </w:r>
      <w:r>
        <w:t>.</w:t>
      </w:r>
    </w:p>
    <w:p w14:paraId="4470E7EE" w14:textId="77777777" w:rsidR="003C3759" w:rsidRPr="00B916EC" w:rsidRDefault="003C3759" w:rsidP="003C3759">
      <w:pPr>
        <w:pStyle w:val="Heading2"/>
      </w:pPr>
      <w:bookmarkStart w:id="13" w:name="_Toc12021445"/>
      <w:bookmarkStart w:id="14" w:name="_Toc20311557"/>
      <w:r w:rsidRPr="00B916EC">
        <w:t>7.1</w:t>
      </w:r>
      <w:r w:rsidRPr="00B916EC">
        <w:tab/>
        <w:t>Physical uplink shared channel</w:t>
      </w:r>
      <w:bookmarkEnd w:id="13"/>
      <w:bookmarkEnd w:id="14"/>
    </w:p>
    <w:bookmarkEnd w:id="12"/>
    <w:p w14:paraId="3A7E8182" w14:textId="77777777" w:rsidR="003C3759" w:rsidRPr="00B916EC" w:rsidRDefault="003C3759" w:rsidP="003C3759">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2D3006D4">
          <v:shape id="_x0000_i1071" type="#_x0000_t75" style="width:8.25pt;height:14.25pt" o:ole="">
            <v:imagedata r:id="rId90" o:title=""/>
          </v:shape>
          <o:OLEObject Type="Embed" ProgID="Equation.3" ShapeID="_x0000_i1071" DrawAspect="Content" ObjectID="_1637572823" r:id="rId91"/>
        </w:object>
      </w:r>
      <w:r>
        <w:rPr>
          <w:iCs/>
        </w:rPr>
        <w:t xml:space="preserve">, as described in Subclause 12, of </w:t>
      </w:r>
      <w:r w:rsidRPr="00B916EC">
        <w:t xml:space="preserve">carrier </w:t>
      </w:r>
      <w:r w:rsidRPr="00B916EC">
        <w:rPr>
          <w:iCs/>
          <w:position w:val="-10"/>
        </w:rPr>
        <w:object w:dxaOrig="220" w:dyaOrig="279" w14:anchorId="2682AE36">
          <v:shape id="_x0000_i1072" type="#_x0000_t75" style="width:14.25pt;height:12.75pt" o:ole="">
            <v:imagedata r:id="rId92" o:title=""/>
          </v:shape>
          <o:OLEObject Type="Embed" ProgID="Equation.3" ShapeID="_x0000_i1072" DrawAspect="Content" ObjectID="_1637572824" r:id="rId93"/>
        </w:object>
      </w:r>
      <w:r w:rsidRPr="00B916EC">
        <w:rPr>
          <w:iCs/>
        </w:rPr>
        <w:t xml:space="preserve"> of </w:t>
      </w:r>
      <w:r w:rsidRPr="00B916EC">
        <w:t xml:space="preserve">serving cell </w:t>
      </w:r>
      <w:r w:rsidRPr="00B916EC">
        <w:rPr>
          <w:iCs/>
          <w:position w:val="-6"/>
        </w:rPr>
        <w:object w:dxaOrig="160" w:dyaOrig="200" w14:anchorId="7E62141F">
          <v:shape id="_x0000_i1073" type="#_x0000_t75" style="width:9.75pt;height:12.75pt" o:ole="">
            <v:imagedata r:id="rId94" o:title=""/>
          </v:shape>
          <o:OLEObject Type="Embed" ProgID="Equation.3" ShapeID="_x0000_i1073" DrawAspect="Content" ObjectID="_1637572825" r:id="rId95"/>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13AAE68B">
          <v:shape id="_x0000_i1074" type="#_x0000_t75" style="width:86.25pt;height:18.75pt" o:ole="">
            <v:imagedata r:id="rId96" o:title=""/>
          </v:shape>
          <o:OLEObject Type="Embed" ProgID="Equation.3" ShapeID="_x0000_i1074" DrawAspect="Content" ObjectID="_1637572826" r:id="rId97"/>
        </w:object>
      </w:r>
      <w:r w:rsidRPr="00B916EC">
        <w:rPr>
          <w:iCs/>
        </w:rPr>
        <w:t xml:space="preserve"> of the </w:t>
      </w:r>
      <w:r w:rsidRPr="00B916EC">
        <w:rPr>
          <w:lang w:eastAsia="zh-CN"/>
        </w:rPr>
        <w:t xml:space="preserve">transmit power </w:t>
      </w:r>
      <w:r w:rsidRPr="00B916EC">
        <w:rPr>
          <w:iCs/>
          <w:position w:val="-12"/>
        </w:rPr>
        <w:object w:dxaOrig="1660" w:dyaOrig="320" w14:anchorId="1E5B30F3">
          <v:shape id="_x0000_i1075" type="#_x0000_t75" style="width:85.15pt;height:17.25pt" o:ole="">
            <v:imagedata r:id="rId98" o:title=""/>
          </v:shape>
          <o:OLEObject Type="Embed" ProgID="Equation.3" ShapeID="_x0000_i1075" DrawAspect="Content" ObjectID="_1637572827" r:id="rId99"/>
        </w:object>
      </w:r>
      <w:r>
        <w:rPr>
          <w:iCs/>
        </w:rPr>
        <w:t xml:space="preserve">, </w:t>
      </w:r>
      <w:r w:rsidRPr="00B916EC">
        <w:rPr>
          <w:iCs/>
        </w:rPr>
        <w:t>with parameters as defined in Subclause</w:t>
      </w:r>
      <w:r>
        <w:rPr>
          <w:iCs/>
        </w:rPr>
        <w:t xml:space="preserv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0_1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Pr>
          <w:rFonts w:hint="eastAsia"/>
          <w:lang w:val="en-AU" w:eastAsia="zh-CN"/>
        </w:rPr>
        <w:t xml:space="preserve"> and each SRS resource in the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223B2F38" w14:textId="77777777" w:rsidR="003C3759" w:rsidRPr="00B916EC" w:rsidRDefault="003C3759" w:rsidP="003C3759">
      <w:pPr>
        <w:pStyle w:val="Heading3"/>
      </w:pPr>
      <w:bookmarkStart w:id="15" w:name="_Ref500774487"/>
      <w:bookmarkStart w:id="16" w:name="_Toc12021446"/>
      <w:bookmarkStart w:id="17" w:name="_Toc20311558"/>
      <w:bookmarkStart w:id="18" w:name="_Ref497117847"/>
      <w:r w:rsidRPr="00B916EC">
        <w:t>7.1.1</w:t>
      </w:r>
      <w:r w:rsidRPr="00B916EC">
        <w:tab/>
        <w:t>UE behaviour</w:t>
      </w:r>
      <w:bookmarkEnd w:id="15"/>
      <w:bookmarkEnd w:id="16"/>
      <w:bookmarkEnd w:id="17"/>
    </w:p>
    <w:bookmarkEnd w:id="18"/>
    <w:p w14:paraId="538F4CC3" w14:textId="77777777" w:rsidR="003C3759" w:rsidRPr="00B916EC" w:rsidRDefault="003C3759" w:rsidP="003C3759">
      <w:r w:rsidRPr="00B916EC">
        <w:t xml:space="preserve">If a UE transmits a PUSCH on </w:t>
      </w:r>
      <w:r>
        <w:t xml:space="preserve">active UL BWP </w:t>
      </w:r>
      <w:r w:rsidRPr="00CA6089">
        <w:rPr>
          <w:iCs/>
          <w:position w:val="-6"/>
        </w:rPr>
        <w:object w:dxaOrig="180" w:dyaOrig="260" w14:anchorId="2B719493">
          <v:shape id="_x0000_i1076" type="#_x0000_t75" style="width:8.25pt;height:14.25pt" o:ole="">
            <v:imagedata r:id="rId100" o:title=""/>
          </v:shape>
          <o:OLEObject Type="Embed" ProgID="Equation.3" ShapeID="_x0000_i1076" DrawAspect="Content" ObjectID="_1637572828" r:id="rId101"/>
        </w:object>
      </w:r>
      <w:r>
        <w:rPr>
          <w:iCs/>
        </w:rPr>
        <w:t xml:space="preserve"> of </w:t>
      </w:r>
      <w:r w:rsidRPr="00B916EC">
        <w:t xml:space="preserve">carrier </w:t>
      </w:r>
      <w:r w:rsidRPr="00B916EC">
        <w:rPr>
          <w:iCs/>
          <w:position w:val="-10"/>
        </w:rPr>
        <w:object w:dxaOrig="220" w:dyaOrig="300" w14:anchorId="3F5D8B04">
          <v:shape id="_x0000_i1077" type="#_x0000_t75" style="width:14.25pt;height:14.25pt" o:ole="">
            <v:imagedata r:id="rId102" o:title=""/>
          </v:shape>
          <o:OLEObject Type="Embed" ProgID="Equation.3" ShapeID="_x0000_i1077" DrawAspect="Content" ObjectID="_1637572829" r:id="rId103"/>
        </w:object>
      </w:r>
      <w:r w:rsidRPr="00B916EC">
        <w:rPr>
          <w:iCs/>
        </w:rPr>
        <w:t xml:space="preserve"> of </w:t>
      </w:r>
      <w:r w:rsidRPr="00B916EC">
        <w:t xml:space="preserve">serving cell </w:t>
      </w:r>
      <w:r w:rsidRPr="00B916EC">
        <w:rPr>
          <w:iCs/>
          <w:position w:val="-6"/>
        </w:rPr>
        <w:object w:dxaOrig="160" w:dyaOrig="200" w14:anchorId="02AAFA77">
          <v:shape id="_x0000_i1078" type="#_x0000_t75" style="width:9.75pt;height:12.75pt" o:ole="">
            <v:imagedata r:id="rId94" o:title=""/>
          </v:shape>
          <o:OLEObject Type="Embed" ProgID="Equation.3" ShapeID="_x0000_i1078" DrawAspect="Content" ObjectID="_1637572830" r:id="rId104"/>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74574AD2">
          <v:shape id="_x0000_i1079" type="#_x0000_t75" style="width:8.25pt;height:12.75pt" o:ole="">
            <v:imagedata r:id="rId105" o:title=""/>
          </v:shape>
          <o:OLEObject Type="Embed" ProgID="Equation.3" ShapeID="_x0000_i1079" DrawAspect="Content" ObjectID="_1637572831" r:id="rId106"/>
        </w:object>
      </w:r>
      <w:r w:rsidRPr="00B916EC">
        <w:rPr>
          <w:iCs/>
        </w:rPr>
        <w:t xml:space="preserve"> and </w:t>
      </w:r>
      <w:r w:rsidRPr="00B916EC">
        <w:t xml:space="preserve">PUSCH power control adjustment state with index </w:t>
      </w:r>
      <w:r w:rsidRPr="00B916EC">
        <w:rPr>
          <w:iCs/>
          <w:position w:val="-6"/>
        </w:rPr>
        <w:object w:dxaOrig="139" w:dyaOrig="240" w14:anchorId="53DE3ED8">
          <v:shape id="_x0000_i1080" type="#_x0000_t75" style="width:8.25pt;height:14.25pt" o:ole="">
            <v:imagedata r:id="rId107" o:title=""/>
          </v:shape>
          <o:OLEObject Type="Embed" ProgID="Equation.3" ShapeID="_x0000_i1080" DrawAspect="Content" ObjectID="_1637572832" r:id="rId108"/>
        </w:object>
      </w:r>
      <w:r w:rsidRPr="00B916EC">
        <w:t>, the UE determine</w:t>
      </w:r>
      <w:r>
        <w:t>s</w:t>
      </w:r>
      <w:r w:rsidRPr="00B916EC">
        <w:t xml:space="preserve"> the PUSCH transmission power </w:t>
      </w:r>
      <w:r w:rsidRPr="00B916EC">
        <w:rPr>
          <w:iCs/>
          <w:position w:val="-12"/>
        </w:rPr>
        <w:object w:dxaOrig="1660" w:dyaOrig="320" w14:anchorId="101DCC3F">
          <v:shape id="_x0000_i1081" type="#_x0000_t75" style="width:85.15pt;height:17.25pt" o:ole="">
            <v:imagedata r:id="rId98" o:title=""/>
          </v:shape>
          <o:OLEObject Type="Embed" ProgID="Equation.3" ShapeID="_x0000_i1081" DrawAspect="Content" ObjectID="_1637572833" r:id="rId109"/>
        </w:object>
      </w:r>
      <w:r w:rsidRPr="00B916EC">
        <w:t xml:space="preserve"> in PUSCH transmission </w:t>
      </w:r>
      <w:r>
        <w:t>occasion</w:t>
      </w:r>
      <w:r w:rsidRPr="00B916EC">
        <w:t xml:space="preserve"> </w:t>
      </w:r>
      <w:r w:rsidRPr="00B916EC">
        <w:rPr>
          <w:iCs/>
          <w:position w:val="-6"/>
        </w:rPr>
        <w:object w:dxaOrig="139" w:dyaOrig="240" w14:anchorId="62315651">
          <v:shape id="_x0000_i1082" type="#_x0000_t75" style="width:8.25pt;height:14.25pt" o:ole="">
            <v:imagedata r:id="rId110" o:title=""/>
          </v:shape>
          <o:OLEObject Type="Embed" ProgID="Equation.3" ShapeID="_x0000_i1082" DrawAspect="Content" ObjectID="_1637572834" r:id="rId111"/>
        </w:object>
      </w:r>
      <w:r w:rsidRPr="00B916EC">
        <w:rPr>
          <w:iCs/>
        </w:rPr>
        <w:t xml:space="preserve"> </w:t>
      </w:r>
      <w:r w:rsidRPr="00B916EC">
        <w:t>as</w:t>
      </w:r>
    </w:p>
    <w:p w14:paraId="3B80B160" w14:textId="77777777" w:rsidR="003C3759" w:rsidRPr="00B916EC" w:rsidRDefault="003C3759" w:rsidP="003C3759">
      <w:pPr>
        <w:pStyle w:val="EQ"/>
        <w:jc w:val="center"/>
      </w:pPr>
      <w:r w:rsidRPr="00B916EC">
        <w:rPr>
          <w:position w:val="-32"/>
        </w:rPr>
        <w:object w:dxaOrig="9360" w:dyaOrig="740" w14:anchorId="19C93B91">
          <v:shape id="_x0000_i1083" type="#_x0000_t75" style="width:461.65pt;height:36pt" o:ole="">
            <v:imagedata r:id="rId112" o:title=""/>
          </v:shape>
          <o:OLEObject Type="Embed" ProgID="Equation.3" ShapeID="_x0000_i1083" DrawAspect="Content" ObjectID="_1637572835" r:id="rId113"/>
        </w:object>
      </w:r>
      <w:r w:rsidRPr="00B916EC">
        <w:t xml:space="preserve"> [dBm]</w:t>
      </w:r>
    </w:p>
    <w:p w14:paraId="5321963A" w14:textId="77777777" w:rsidR="003C3759" w:rsidRPr="00B916EC" w:rsidRDefault="003C3759" w:rsidP="003C3759">
      <w:r w:rsidRPr="00B916EC">
        <w:t>where,</w:t>
      </w:r>
    </w:p>
    <w:p w14:paraId="4A8D0D8E" w14:textId="77777777" w:rsidR="003C3759" w:rsidRPr="00B916EC" w:rsidRDefault="003C3759" w:rsidP="003C3759">
      <w:pPr>
        <w:pStyle w:val="B1"/>
      </w:pPr>
      <w:r>
        <w:lastRenderedPageBreak/>
        <w:t>-</w:t>
      </w:r>
      <w:r>
        <w:tab/>
      </w:r>
      <w:r w:rsidRPr="00B916EC">
        <w:rPr>
          <w:position w:val="-12"/>
        </w:rPr>
        <w:object w:dxaOrig="980" w:dyaOrig="320" w14:anchorId="57FEF0DB">
          <v:shape id="_x0000_i1084" type="#_x0000_t75" style="width:48.75pt;height:17.25pt" o:ole="">
            <v:imagedata r:id="rId114" o:title=""/>
          </v:shape>
          <o:OLEObject Type="Embed" ProgID="Equation.3" ShapeID="_x0000_i1084" DrawAspect="Content" ObjectID="_1637572836" r:id="rId115"/>
        </w:objec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6A6AF0D3">
          <v:shape id="_x0000_i1085" type="#_x0000_t75" style="width:14.25pt;height:14.25pt" o:ole="">
            <v:imagedata r:id="rId102" o:title=""/>
          </v:shape>
          <o:OLEObject Type="Embed" ProgID="Equation.3" ShapeID="_x0000_i1085" DrawAspect="Content" ObjectID="_1637572837" r:id="rId116"/>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23A5C4BE">
          <v:shape id="_x0000_i1086" type="#_x0000_t75" style="width:9.75pt;height:12.75pt" o:ole="">
            <v:imagedata r:id="rId94" o:title=""/>
          </v:shape>
          <o:OLEObject Type="Embed" ProgID="Equation.3" ShapeID="_x0000_i1086" DrawAspect="Content" ObjectID="_1637572838" r:id="rId117"/>
        </w:object>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sidRPr="00B916EC">
        <w:rPr>
          <w:position w:val="-6"/>
        </w:rPr>
        <w:object w:dxaOrig="139" w:dyaOrig="240" w14:anchorId="29796AB1">
          <v:shape id="_x0000_i1087" type="#_x0000_t75" style="width:8.25pt;height:14.25pt" o:ole="">
            <v:imagedata r:id="rId118" o:title=""/>
          </v:shape>
          <o:OLEObject Type="Embed" ProgID="Equation.3" ShapeID="_x0000_i1087" DrawAspect="Content" ObjectID="_1637572839" r:id="rId119"/>
        </w:object>
      </w:r>
      <w:r w:rsidRPr="00B916EC">
        <w:t>.</w:t>
      </w:r>
    </w:p>
    <w:p w14:paraId="204DDC4D" w14:textId="77777777" w:rsidR="003C3759" w:rsidRPr="00B916EC" w:rsidRDefault="003C3759" w:rsidP="003C3759">
      <w:pPr>
        <w:pStyle w:val="B1"/>
        <w:rPr>
          <w:lang w:val="en-US"/>
        </w:rPr>
      </w:pPr>
      <w:r>
        <w:t>-</w:t>
      </w:r>
      <w:r>
        <w:tab/>
      </w:r>
      <w:r w:rsidRPr="00B916EC">
        <w:rPr>
          <w:position w:val="-12"/>
        </w:rPr>
        <w:object w:dxaOrig="1280" w:dyaOrig="320" w14:anchorId="31FECE96">
          <v:shape id="_x0000_i1088" type="#_x0000_t75" style="width:63.75pt;height:17.25pt" o:ole="">
            <v:imagedata r:id="rId120" o:title=""/>
          </v:shape>
          <o:OLEObject Type="Embed" ProgID="Equation.3" ShapeID="_x0000_i1088" DrawAspect="Content" ObjectID="_1637572840" r:id="rId121"/>
        </w:object>
      </w:r>
      <w:r w:rsidRPr="00B916EC">
        <w:rPr>
          <w:lang w:val="en-US"/>
        </w:rPr>
        <w:t xml:space="preserve"> </w:t>
      </w:r>
      <w:r w:rsidRPr="00B916EC">
        <w:t xml:space="preserve">is a parameter composed of the sum of a component </w:t>
      </w:r>
      <w:r w:rsidRPr="00B916EC">
        <w:rPr>
          <w:position w:val="-12"/>
        </w:rPr>
        <w:object w:dxaOrig="1820" w:dyaOrig="320" w14:anchorId="17481282">
          <v:shape id="_x0000_i1089" type="#_x0000_t75" style="width:96.75pt;height:17.25pt" o:ole="">
            <v:imagedata r:id="rId122" o:title=""/>
          </v:shape>
          <o:OLEObject Type="Embed" ProgID="Equation.3" ShapeID="_x0000_i1089" DrawAspect="Content" ObjectID="_1637572841" r:id="rId123"/>
        </w:object>
      </w:r>
      <w:r w:rsidRPr="00B916EC">
        <w:t xml:space="preserve"> and a component </w:t>
      </w:r>
      <w:r w:rsidRPr="00B916EC">
        <w:rPr>
          <w:position w:val="-12"/>
        </w:rPr>
        <w:object w:dxaOrig="1500" w:dyaOrig="320" w14:anchorId="42FAB9AD">
          <v:shape id="_x0000_i1090" type="#_x0000_t75" style="width:83.25pt;height:17.25pt" o:ole="">
            <v:imagedata r:id="rId124" o:title=""/>
          </v:shape>
          <o:OLEObject Type="Embed" ProgID="Equation.3" ShapeID="_x0000_i1090" DrawAspect="Content" ObjectID="_1637572842" r:id="rId125"/>
        </w:object>
      </w:r>
      <w:r w:rsidRPr="00B916EC">
        <w:rPr>
          <w:lang w:val="en-US"/>
        </w:rPr>
        <w:t xml:space="preserve"> where </w:t>
      </w:r>
      <w:r w:rsidRPr="00B916EC">
        <w:rPr>
          <w:position w:val="-10"/>
        </w:rPr>
        <w:object w:dxaOrig="1420" w:dyaOrig="300" w14:anchorId="27B20162">
          <v:shape id="_x0000_i1091" type="#_x0000_t75" style="width:1in;height:14.25pt" o:ole="">
            <v:imagedata r:id="rId126" o:title=""/>
          </v:shape>
          <o:OLEObject Type="Embed" ProgID="Equation.3" ShapeID="_x0000_i1091" DrawAspect="Content" ObjectID="_1637572843" r:id="rId127"/>
        </w:object>
      </w:r>
      <w:r w:rsidRPr="00B916EC">
        <w:rPr>
          <w:lang w:val="en-US"/>
        </w:rPr>
        <w:t xml:space="preserve">. </w:t>
      </w:r>
    </w:p>
    <w:p w14:paraId="0D5F683B" w14:textId="65A65133" w:rsidR="00230E57" w:rsidRDefault="00230E57" w:rsidP="00230E57">
      <w:pPr>
        <w:pStyle w:val="B2"/>
        <w:rPr>
          <w:ins w:id="19" w:author="Aris Papasakellariou" w:date="2019-10-18T07:41:00Z"/>
          <w:lang w:val="en-US"/>
        </w:rPr>
      </w:pPr>
      <w:r>
        <w:rPr>
          <w:lang w:val="en-US"/>
        </w:rPr>
        <w:t>-</w:t>
      </w:r>
      <w:r>
        <w:rPr>
          <w:lang w:val="en-US"/>
        </w:rPr>
        <w:tab/>
      </w:r>
      <w:r w:rsidRPr="00B916EC">
        <w:t>If a UE</w:t>
      </w:r>
      <w:r>
        <w:rPr>
          <w:lang w:val="en-US"/>
        </w:rPr>
        <w:t xml:space="preserve"> </w:t>
      </w:r>
      <w:ins w:id="20" w:author="Aris Papasakellariou" w:date="2019-11-09T19:06:00Z">
        <w:r w:rsidR="003507A7">
          <w:rPr>
            <w:lang w:val="en-US"/>
          </w:rPr>
          <w:t xml:space="preserve">established dedicated RRC connection using a Type-1 random access procedure, as described in Subclause 8, and </w:t>
        </w:r>
      </w:ins>
      <w:r>
        <w:rPr>
          <w:lang w:val="en-US"/>
        </w:rPr>
        <w:t xml:space="preserve">is not provided </w:t>
      </w:r>
      <w:r w:rsidRPr="00411613">
        <w:rPr>
          <w:i/>
        </w:rPr>
        <w:t>P0-PUSCH-AlphaSet</w:t>
      </w:r>
      <w:ins w:id="21" w:author="Aris Papasakellariou" w:date="2019-10-18T07:41:00Z">
        <w:r>
          <w:t>,</w:t>
        </w:r>
      </w:ins>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Subclause 8.3, </w:t>
      </w:r>
    </w:p>
    <w:p w14:paraId="202E4A12" w14:textId="77777777" w:rsidR="00230E57" w:rsidRDefault="00230E57" w:rsidP="00E54D1B">
      <w:pPr>
        <w:pStyle w:val="B2"/>
        <w:ind w:hanging="283"/>
        <w:jc w:val="center"/>
        <w:rPr>
          <w:ins w:id="22" w:author="Aris Papasakellariou" w:date="2019-10-18T07:41:00Z"/>
        </w:rPr>
      </w:pPr>
      <w:r w:rsidRPr="00B916EC">
        <w:rPr>
          <w:position w:val="-10"/>
        </w:rPr>
        <w:object w:dxaOrig="480" w:dyaOrig="279" w14:anchorId="606DE348">
          <v:shape id="_x0000_i1092" type="#_x0000_t75" style="width:21.75pt;height:12.75pt" o:ole="">
            <v:imagedata r:id="rId128" o:title=""/>
          </v:shape>
          <o:OLEObject Type="Embed" ProgID="Equation.3" ShapeID="_x0000_i1092" DrawAspect="Content" ObjectID="_1637572844" r:id="rId129"/>
        </w:object>
      </w:r>
      <w:r w:rsidRPr="00B916EC">
        <w:rPr>
          <w:lang w:val="en-US"/>
        </w:rPr>
        <w:t xml:space="preserve">, </w:t>
      </w:r>
      <w:r w:rsidRPr="00B916EC">
        <w:rPr>
          <w:position w:val="-12"/>
        </w:rPr>
        <w:object w:dxaOrig="1800" w:dyaOrig="320" w14:anchorId="72B53DAF">
          <v:shape id="_x0000_i1093" type="#_x0000_t75" style="width:96.75pt;height:15.75pt" o:ole="">
            <v:imagedata r:id="rId130" o:title=""/>
          </v:shape>
          <o:OLEObject Type="Embed" ProgID="Equation.3" ShapeID="_x0000_i1093" DrawAspect="Content" ObjectID="_1637572845" r:id="rId131"/>
        </w:object>
      </w:r>
      <w:r w:rsidRPr="00B916EC">
        <w:rPr>
          <w:lang w:val="en-US"/>
        </w:rPr>
        <w:t>, and</w:t>
      </w:r>
      <w:r w:rsidRPr="00B916EC">
        <w:t xml:space="preserve"> </w:t>
      </w:r>
      <w:r w:rsidRPr="00B916EC">
        <w:rPr>
          <w:position w:val="-12"/>
        </w:rPr>
        <w:object w:dxaOrig="3820" w:dyaOrig="320" w14:anchorId="2E0C5E6F">
          <v:shape id="_x0000_i1094" type="#_x0000_t75" style="width:195.75pt;height:15.75pt" o:ole="">
            <v:imagedata r:id="rId132" o:title=""/>
          </v:shape>
          <o:OLEObject Type="Embed" ProgID="Equation.3" ShapeID="_x0000_i1094" DrawAspect="Content" ObjectID="_1637572846" r:id="rId133"/>
        </w:object>
      </w:r>
      <w:r w:rsidRPr="00B916EC">
        <w:t>,</w:t>
      </w:r>
    </w:p>
    <w:p w14:paraId="2ADC5594" w14:textId="6A6B61DF" w:rsidR="00230E57" w:rsidRDefault="00230E57" w:rsidP="007A015E">
      <w:pPr>
        <w:pStyle w:val="B2"/>
        <w:ind w:left="900" w:hanging="13"/>
        <w:rPr>
          <w:ins w:id="23" w:author="Aris Papasakellariou" w:date="2019-10-18T07:39:00Z"/>
          <w:iCs/>
        </w:rPr>
      </w:pPr>
      <w:r w:rsidRPr="00B916EC">
        <w:t xml:space="preserve">where </w:t>
      </w:r>
      <m:oMath>
        <m:sSub>
          <m:sSubPr>
            <m:ctrlPr>
              <w:ins w:id="24" w:author="Aris Papasakellariou" w:date="2019-11-09T19:07:00Z">
                <w:rPr>
                  <w:rFonts w:ascii="Cambria Math" w:hAnsi="Cambria Math"/>
                  <w:i/>
                </w:rPr>
              </w:ins>
            </m:ctrlPr>
          </m:sSubPr>
          <m:e>
            <m:r>
              <w:ins w:id="25" w:author="Aris Papasakellariou" w:date="2019-11-09T19:07:00Z">
                <w:rPr>
                  <w:rFonts w:ascii="Cambria Math"/>
                </w:rPr>
                <m:t>P</m:t>
              </w:ins>
            </m:r>
          </m:e>
          <m:sub>
            <m:r>
              <w:ins w:id="26" w:author="Aris Papasakellariou" w:date="2019-11-09T19:07:00Z">
                <m:rPr>
                  <m:nor/>
                </m:rPr>
                <w:rPr>
                  <w:rFonts w:ascii="Cambria Math"/>
                </w:rPr>
                <m:t>O_PRE</m:t>
              </w:ins>
            </m:r>
            <m:ctrlPr>
              <w:ins w:id="27" w:author="Aris Papasakellariou" w:date="2019-11-09T19:07:00Z">
                <w:rPr>
                  <w:rFonts w:ascii="Cambria Math" w:hAnsi="Cambria Math"/>
                </w:rPr>
              </w:ins>
            </m:ctrlPr>
          </m:sub>
        </m:sSub>
      </m:oMath>
      <w:ins w:id="28" w:author="Aris Papasakellariou" w:date="2019-11-09T19:07:00Z">
        <w:del w:id="29" w:author="Aris Papasakellariou [2]" w:date="2019-10-28T13:03:00Z">
          <w:r w:rsidR="003507A7" w:rsidRPr="00B916EC" w:rsidDel="007A015E">
            <w:fldChar w:fldCharType="begin"/>
          </w:r>
          <w:r w:rsidR="003507A7" w:rsidRPr="00B916EC" w:rsidDel="007A015E">
            <w:fldChar w:fldCharType="end"/>
          </w:r>
        </w:del>
        <w:r w:rsidR="003507A7">
          <w:t xml:space="preserve"> is provided by</w:t>
        </w:r>
      </w:ins>
      <w:del w:id="30" w:author="Aris Papasakellariou" w:date="2019-11-09T19:06:00Z">
        <w:r w:rsidRPr="00B916EC" w:rsidDel="003507A7">
          <w:delText>the parameter</w:delText>
        </w:r>
      </w:del>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w:t>
      </w:r>
      <w:del w:id="31" w:author="Aris Papasakellariou" w:date="2019-11-09T19:07:00Z">
        <w:r w:rsidRPr="00B916EC" w:rsidDel="003507A7">
          <w:delText xml:space="preserve"> (</w:delText>
        </w:r>
        <w:r w:rsidRPr="00B916EC" w:rsidDel="003507A7">
          <w:rPr>
            <w:lang w:val="en-US"/>
          </w:rPr>
          <w:delText xml:space="preserve">for </w:delText>
        </w:r>
        <w:r w:rsidRPr="00B916EC" w:rsidDel="003507A7">
          <w:rPr>
            <w:position w:val="-12"/>
          </w:rPr>
          <w:object w:dxaOrig="560" w:dyaOrig="320" w14:anchorId="3C02E855">
            <v:shape id="_x0000_i1095" type="#_x0000_t75" style="width:27.75pt;height:14.25pt" o:ole="">
              <v:imagedata r:id="rId134" o:title=""/>
            </v:shape>
            <o:OLEObject Type="Embed" ProgID="Equation.3" ShapeID="_x0000_i1095" DrawAspect="Content" ObjectID="_1637572847" r:id="rId135"/>
          </w:object>
        </w:r>
        <w:r w:rsidRPr="00B916EC" w:rsidDel="003507A7">
          <w:delText>)</w:delText>
        </w:r>
      </w:del>
      <w:r w:rsidRPr="00B916EC">
        <w:t xml:space="preserve"> and</w:t>
      </w:r>
      <w:ins w:id="32" w:author="Aris Papasakellariou [2]" w:date="2019-10-22T17:37:00Z">
        <w:r w:rsidR="00CA3FA2">
          <w:t xml:space="preserve"> </w:t>
        </w:r>
      </w:ins>
      <w:r w:rsidR="00CA3FA2" w:rsidRPr="00B916EC">
        <w:fldChar w:fldCharType="begin"/>
      </w:r>
      <w:r w:rsidR="00CA3FA2" w:rsidRPr="00B916EC">
        <w:fldChar w:fldCharType="end"/>
      </w:r>
      <m:oMath>
        <m:sSub>
          <m:sSubPr>
            <m:ctrlPr>
              <w:ins w:id="33" w:author="Aris Papasakellariou" w:date="2019-11-09T19:07:00Z">
                <w:rPr>
                  <w:rFonts w:ascii="Cambria Math" w:hAnsi="Cambria Math"/>
                  <w:i/>
                </w:rPr>
              </w:ins>
            </m:ctrlPr>
          </m:sSubPr>
          <m:e>
            <m:r>
              <w:ins w:id="34" w:author="Aris Papasakellariou" w:date="2019-11-09T19:07:00Z">
                <w:rPr>
                  <w:rFonts w:ascii="Cambria Math"/>
                </w:rPr>
                <m:t>Δ</m:t>
              </w:ins>
            </m:r>
          </m:e>
          <m:sub>
            <m:r>
              <w:ins w:id="35" w:author="Aris Papasakellariou" w:date="2019-11-09T19:07:00Z">
                <w:rPr>
                  <w:rFonts w:ascii="Cambria Math"/>
                </w:rPr>
                <m:t>PREAMBLE_Msg3</m:t>
              </w:ins>
            </m:r>
          </m:sub>
        </m:sSub>
      </m:oMath>
      <w:ins w:id="36" w:author="Aris Papasakellariou" w:date="2019-11-09T19:07:00Z">
        <w:r w:rsidR="003507A7">
          <w:t xml:space="preserve"> is provided by</w:t>
        </w:r>
      </w:ins>
      <w:r w:rsidRPr="00B916EC">
        <w:rPr>
          <w:lang w:val="en-US"/>
        </w:rPr>
        <w:t xml:space="preserve"> </w:t>
      </w:r>
      <w:r w:rsidRPr="003529FC">
        <w:rPr>
          <w:i/>
        </w:rPr>
        <w:t>msg3-DeltaPreamble</w:t>
      </w:r>
      <w:del w:id="37" w:author="Aris Papasakellariou" w:date="2019-11-09T19:07:00Z">
        <w:r w:rsidDel="003507A7">
          <w:delText xml:space="preserve"> </w:delText>
        </w:r>
        <w:r w:rsidRPr="00B916EC" w:rsidDel="003507A7">
          <w:rPr>
            <w:lang w:val="en-US"/>
          </w:rPr>
          <w:delText xml:space="preserve">(for </w:delText>
        </w:r>
        <w:r w:rsidRPr="00B916EC" w:rsidDel="003507A7">
          <w:rPr>
            <w:position w:val="-12"/>
          </w:rPr>
          <w:object w:dxaOrig="1200" w:dyaOrig="320" w14:anchorId="1B6A88F7">
            <v:shape id="_x0000_i1096" type="#_x0000_t75" style="width:59.25pt;height:15.75pt" o:ole="">
              <v:imagedata r:id="rId136" o:title=""/>
            </v:shape>
            <o:OLEObject Type="Embed" ProgID="Equation.3" ShapeID="_x0000_i1096" DrawAspect="Content" ObjectID="_1637572848" r:id="rId137"/>
          </w:object>
        </w:r>
        <w:r w:rsidRPr="00B916EC" w:rsidDel="003507A7">
          <w:rPr>
            <w:lang w:val="en-US"/>
          </w:rPr>
          <w:delText>)</w:delText>
        </w:r>
        <w:r w:rsidRPr="00B916EC" w:rsidDel="003507A7">
          <w:delText xml:space="preserve"> are </w:delText>
        </w:r>
        <w:r w:rsidRPr="00B916EC" w:rsidDel="003507A7">
          <w:rPr>
            <w:lang w:val="en-US"/>
          </w:rPr>
          <w:delText>provided</w:delText>
        </w:r>
        <w:r w:rsidRPr="00B916EC" w:rsidDel="003507A7">
          <w:delText xml:space="preserve"> </w:delText>
        </w:r>
        <w:r w:rsidRPr="00B916EC" w:rsidDel="003507A7">
          <w:rPr>
            <w:lang w:val="en-US"/>
          </w:rPr>
          <w:delText>by</w:delText>
        </w:r>
        <w:r w:rsidRPr="00B916EC" w:rsidDel="003507A7">
          <w:delText xml:space="preserve"> higher layers</w:delText>
        </w:r>
      </w:del>
      <w:r>
        <w:t xml:space="preserve">, or </w:t>
      </w:r>
      <w:r>
        <w:rPr>
          <w:position w:val="-12"/>
        </w:rPr>
        <w:object w:dxaOrig="1520" w:dyaOrig="320" w14:anchorId="61153A07">
          <v:shape id="_x0000_i1097" type="#_x0000_t75" style="width:78.75pt;height:18.75pt" o:ole="">
            <v:imagedata r:id="rId138" o:title=""/>
          </v:shape>
          <o:OLEObject Type="Embed" ProgID="Equation.3" ShapeID="_x0000_i1097" DrawAspect="Content" ObjectID="_1637572849" r:id="rId139"/>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066017A2">
          <v:shape id="_x0000_i1098" type="#_x0000_t75" style="width:14.25pt;height:14.25pt" o:ole="">
            <v:imagedata r:id="rId102" o:title=""/>
          </v:shape>
          <o:OLEObject Type="Embed" ProgID="Equation.3" ShapeID="_x0000_i1098" DrawAspect="Content" ObjectID="_1637572850" r:id="rId140"/>
        </w:object>
      </w:r>
      <w:r w:rsidRPr="00B916EC">
        <w:rPr>
          <w:iCs/>
          <w:lang w:val="en-US"/>
        </w:rPr>
        <w:t xml:space="preserve"> of </w:t>
      </w:r>
      <w:r w:rsidRPr="00B916EC">
        <w:t xml:space="preserve">serving cell </w:t>
      </w:r>
      <w:r w:rsidRPr="00B916EC">
        <w:rPr>
          <w:iCs/>
          <w:position w:val="-6"/>
        </w:rPr>
        <w:object w:dxaOrig="160" w:dyaOrig="200" w14:anchorId="2F774359">
          <v:shape id="_x0000_i1099" type="#_x0000_t75" style="width:9.75pt;height:12.75pt" o:ole="">
            <v:imagedata r:id="rId94" o:title=""/>
          </v:shape>
          <o:OLEObject Type="Embed" ProgID="Equation.3" ShapeID="_x0000_i1099" DrawAspect="Content" ObjectID="_1637572851" r:id="rId141"/>
        </w:object>
      </w:r>
    </w:p>
    <w:p w14:paraId="1DE9BFE2" w14:textId="77777777" w:rsidR="003507A7" w:rsidRDefault="00CA3FA2" w:rsidP="003507A7">
      <w:pPr>
        <w:pStyle w:val="B2"/>
        <w:rPr>
          <w:ins w:id="38" w:author="Aris Papasakellariou" w:date="2019-11-09T19:08:00Z"/>
          <w:lang w:val="en-US"/>
        </w:rPr>
      </w:pP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rPr>
          <w:iCs/>
        </w:rPr>
        <w:fldChar w:fldCharType="begin"/>
      </w:r>
      <w:r w:rsidRPr="00B916EC">
        <w:rPr>
          <w:iCs/>
        </w:rPr>
        <w:fldChar w:fldCharType="end"/>
      </w:r>
      <w:r w:rsidRPr="00B916EC">
        <w:rPr>
          <w:iCs/>
        </w:rPr>
        <w:fldChar w:fldCharType="begin"/>
      </w:r>
      <w:r w:rsidRPr="00B916EC">
        <w:rPr>
          <w:iCs/>
        </w:rPr>
        <w:fldChar w:fldCharType="end"/>
      </w:r>
      <w:ins w:id="39" w:author="Aris Papasakellariou" w:date="2019-11-09T19:08:00Z">
        <w:r w:rsidR="003507A7">
          <w:rPr>
            <w:lang w:val="en-US"/>
          </w:rPr>
          <w:t>-</w:t>
        </w:r>
        <w:r w:rsidR="003507A7">
          <w:rPr>
            <w:lang w:val="en-US"/>
          </w:rPr>
          <w:tab/>
        </w:r>
        <w:r w:rsidR="003507A7" w:rsidRPr="00B916EC">
          <w:t>If a UE</w:t>
        </w:r>
        <w:r w:rsidR="003507A7">
          <w:rPr>
            <w:lang w:val="en-US"/>
          </w:rPr>
          <w:t xml:space="preserve"> </w:t>
        </w:r>
        <w:r w:rsidR="003507A7" w:rsidRPr="00CA3FA2">
          <w:rPr>
            <w:lang w:val="en-US"/>
          </w:rPr>
          <w:t>establishe</w:t>
        </w:r>
        <w:r w:rsidR="003507A7">
          <w:rPr>
            <w:lang w:val="en-US"/>
          </w:rPr>
          <w:t>d</w:t>
        </w:r>
        <w:r w:rsidR="003507A7" w:rsidRPr="00CA3FA2">
          <w:rPr>
            <w:lang w:val="en-US"/>
          </w:rPr>
          <w:t xml:space="preserve"> </w:t>
        </w:r>
        <w:r w:rsidR="003507A7">
          <w:rPr>
            <w:lang w:val="en-US"/>
          </w:rPr>
          <w:t xml:space="preserve">dedicated </w:t>
        </w:r>
        <w:r w:rsidR="003507A7" w:rsidRPr="00CA3FA2">
          <w:rPr>
            <w:lang w:val="en-US"/>
          </w:rPr>
          <w:t>RRC connection</w:t>
        </w:r>
        <w:r w:rsidR="003507A7">
          <w:rPr>
            <w:lang w:val="en-US"/>
          </w:rPr>
          <w:t xml:space="preserve"> using a Type-2 random access procedure, as described in Subclause 8, and is not provided </w:t>
        </w:r>
        <w:r w:rsidR="003507A7" w:rsidRPr="00411613">
          <w:rPr>
            <w:i/>
          </w:rPr>
          <w:t>P0-PUSCH-AlphaSet</w:t>
        </w:r>
        <w:r w:rsidR="003507A7">
          <w:t>,</w:t>
        </w:r>
        <w:r w:rsidR="003507A7">
          <w:rPr>
            <w:i/>
            <w:lang w:val="en-US"/>
          </w:rPr>
          <w:t xml:space="preserve"> </w:t>
        </w:r>
        <w:r w:rsidR="003507A7">
          <w:rPr>
            <w:lang w:val="en-US"/>
          </w:rPr>
          <w:t>or for a PUSCH transmission</w:t>
        </w:r>
        <w:r w:rsidR="003507A7" w:rsidRPr="00443847">
          <w:rPr>
            <w:lang w:val="en-US"/>
          </w:rPr>
          <w:t xml:space="preserve"> </w:t>
        </w:r>
        <w:r w:rsidR="003507A7">
          <w:rPr>
            <w:lang w:val="en-US"/>
          </w:rPr>
          <w:t xml:space="preserve">for Type-2 random access procedure as described in Subclause 8.1A, </w:t>
        </w:r>
      </w:ins>
    </w:p>
    <w:p w14:paraId="2B72F16F" w14:textId="77777777" w:rsidR="003507A7" w:rsidRDefault="003507A7" w:rsidP="003507A7">
      <w:pPr>
        <w:pStyle w:val="B2"/>
        <w:jc w:val="center"/>
        <w:rPr>
          <w:ins w:id="40" w:author="Aris Papasakellariou" w:date="2019-11-09T19:08:00Z"/>
        </w:rPr>
      </w:pPr>
      <m:oMath>
        <m:r>
          <w:ins w:id="41" w:author="Aris Papasakellariou" w:date="2019-11-09T19:08:00Z">
            <w:rPr>
              <w:rFonts w:ascii="Cambria Math"/>
            </w:rPr>
            <m:t>j=0</m:t>
          </w:ins>
        </m:r>
      </m:oMath>
      <w:ins w:id="42" w:author="Aris Papasakellariou" w:date="2019-11-09T19:08:00Z">
        <w:r w:rsidRPr="00B916EC">
          <w:rPr>
            <w:lang w:val="en-US"/>
          </w:rPr>
          <w:t xml:space="preserve">, </w: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(0)=0</m:t>
          </m:r>
        </m:oMath>
        <w:r w:rsidRPr="00B916EC">
          <w:rPr>
            <w:lang w:val="en-US"/>
          </w:rPr>
          <w:t>, and</w:t>
        </w:r>
        <w:r w:rsidRPr="00B916EC">
          <w:t xml:space="preserve">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MsgA_PUSCH</m:t>
              </m:r>
            </m:sub>
          </m:sSub>
        </m:oMath>
        <w:r w:rsidRPr="00B916EC">
          <w:t xml:space="preserve">, </w:t>
        </w:r>
      </w:ins>
    </w:p>
    <w:p w14:paraId="73A4E8DE" w14:textId="77777777" w:rsidR="003507A7" w:rsidRDefault="003507A7" w:rsidP="003507A7">
      <w:pPr>
        <w:pStyle w:val="B2"/>
        <w:ind w:left="900" w:firstLine="0"/>
        <w:rPr>
          <w:ins w:id="43" w:author="Aris Papasakellariou" w:date="2019-11-09T19:08:00Z"/>
          <w:iCs/>
        </w:rPr>
      </w:pPr>
      <w:ins w:id="44" w:author="Aris Papasakellariou" w:date="2019-11-09T19:08:00Z">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r w:rsidRPr="00B916EC">
          <w:rPr>
            <w:i/>
          </w:rPr>
          <w:t>preambleReceivedTargetPower</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ins>
    </w:p>
    <w:p w14:paraId="0A6ADCBA" w14:textId="10C2D81E" w:rsidR="003C3759" w:rsidRDefault="003C3759" w:rsidP="003C3759">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sidRPr="00B916EC">
        <w:rPr>
          <w:position w:val="-10"/>
        </w:rPr>
        <w:object w:dxaOrig="440" w:dyaOrig="279" w14:anchorId="24841512">
          <v:shape id="_x0000_i1100" type="#_x0000_t75" style="width:21.8pt;height:12.65pt" o:ole="">
            <v:imagedata r:id="rId142" o:title=""/>
          </v:shape>
          <o:OLEObject Type="Embed" ProgID="Equation.3" ShapeID="_x0000_i1100" DrawAspect="Content" ObjectID="_1637572852" r:id="rId143"/>
        </w:object>
      </w:r>
      <w:r w:rsidRPr="00B916EC">
        <w:rPr>
          <w:lang w:val="en-US"/>
        </w:rPr>
        <w:t xml:space="preserve">, </w:t>
      </w:r>
      <w:r w:rsidRPr="00B916EC">
        <w:rPr>
          <w:position w:val="-12"/>
        </w:rPr>
        <w:object w:dxaOrig="1760" w:dyaOrig="320" w14:anchorId="7A291A6B">
          <v:shape id="_x0000_i1101" type="#_x0000_t75" style="width:90.3pt;height:15.8pt" o:ole="">
            <v:imagedata r:id="rId144" o:title=""/>
          </v:shape>
          <o:OLEObject Type="Embed" ProgID="Equation.3" ShapeID="_x0000_i1101" DrawAspect="Content" ObjectID="_1637572853" r:id="rId145"/>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15E774A2">
          <v:shape id="_x0000_i1102" type="#_x0000_t75" style="width:189.45pt;height:17.35pt" o:ole="">
            <v:imagedata r:id="rId146" o:title=""/>
          </v:shape>
          <o:OLEObject Type="Embed" ProgID="Equation.3" ShapeID="_x0000_i1102" DrawAspect="Content" ObjectID="_1637572854" r:id="rId147"/>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6B7224C5">
          <v:shape id="_x0000_i1103" type="#_x0000_t75" style="width:80.2pt;height:15.8pt" o:ole="">
            <v:imagedata r:id="rId148" o:title=""/>
          </v:shape>
          <o:OLEObject Type="Embed" ProgID="Equation.3" ShapeID="_x0000_i1103" DrawAspect="Content" ObjectID="_1637572855" r:id="rId149"/>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14F98312">
          <v:shape id="_x0000_i1104" type="#_x0000_t75" style="width:8.2pt;height:14.2pt" o:ole="">
            <v:imagedata r:id="rId150" o:title=""/>
          </v:shape>
          <o:OLEObject Type="Embed" ProgID="Equation.3" ShapeID="_x0000_i1104" DrawAspect="Content" ObjectID="_1637572856" r:id="rId151"/>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4325F36D">
          <v:shape id="_x0000_i1105" type="#_x0000_t75" style="width:14.2pt;height:14.2pt" o:ole="">
            <v:imagedata r:id="rId102" o:title=""/>
          </v:shape>
          <o:OLEObject Type="Embed" ProgID="Equation.3" ShapeID="_x0000_i1105" DrawAspect="Content" ObjectID="_1637572857" r:id="rId152"/>
        </w:object>
      </w:r>
      <w:r w:rsidRPr="00B916EC">
        <w:rPr>
          <w:iCs/>
          <w:lang w:val="en-US"/>
        </w:rPr>
        <w:t xml:space="preserve"> of</w:t>
      </w:r>
      <w:r w:rsidRPr="00B916EC">
        <w:t xml:space="preserve"> serving cell </w:t>
      </w:r>
      <w:r w:rsidRPr="00B916EC">
        <w:rPr>
          <w:iCs/>
          <w:position w:val="-6"/>
        </w:rPr>
        <w:object w:dxaOrig="160" w:dyaOrig="200" w14:anchorId="21F864AE">
          <v:shape id="_x0000_i1106" type="#_x0000_t75" style="width:9.8pt;height:12.65pt" o:ole="">
            <v:imagedata r:id="rId94" o:title=""/>
          </v:shape>
          <o:OLEObject Type="Embed" ProgID="Equation.3" ShapeID="_x0000_i1106" DrawAspect="Content" ObjectID="_1637572858" r:id="rId153"/>
        </w:object>
      </w:r>
    </w:p>
    <w:p w14:paraId="40A27CCC" w14:textId="77777777" w:rsidR="003C3759" w:rsidRDefault="003C3759" w:rsidP="003C3759">
      <w:pPr>
        <w:pStyle w:val="B2"/>
        <w:rPr>
          <w:rFonts w:eastAsia="SimSun"/>
          <w:lang w:eastAsia="zh-CN"/>
        </w:rPr>
      </w:pPr>
      <w:r>
        <w:t>-</w:t>
      </w:r>
      <w:r>
        <w:tab/>
      </w:r>
      <w:r w:rsidRPr="00B916EC">
        <w:t>For</w:t>
      </w:r>
      <w:r>
        <w:rPr>
          <w:lang w:val="en-US"/>
        </w:rPr>
        <w:t xml:space="preserve"> </w:t>
      </w:r>
      <w:r w:rsidRPr="00B916EC">
        <w:rPr>
          <w:position w:val="-10"/>
        </w:rPr>
        <w:object w:dxaOrig="1660" w:dyaOrig="300" w14:anchorId="513B3702">
          <v:shape id="_x0000_i1107" type="#_x0000_t75" style="width:80.2pt;height:15.45pt" o:ole="">
            <v:imagedata r:id="rId154" o:title=""/>
          </v:shape>
          <o:OLEObject Type="Embed" ProgID="Equation.3" ShapeID="_x0000_i1107" DrawAspect="Content" ObjectID="_1637572859" r:id="rId155"/>
        </w:object>
      </w:r>
      <w:r w:rsidRPr="00B916EC">
        <w:t xml:space="preserve">, a </w:t>
      </w:r>
      <w:r w:rsidRPr="00B916EC">
        <w:rPr>
          <w:position w:val="-12"/>
        </w:rPr>
        <w:object w:dxaOrig="1840" w:dyaOrig="320" w14:anchorId="67BA32B9">
          <v:shape id="_x0000_i1108" type="#_x0000_t75" style="width:93.8pt;height:15.8pt" o:ole="">
            <v:imagedata r:id="rId156" o:title=""/>
          </v:shape>
          <o:OLEObject Type="Embed" ProgID="Equation.3" ShapeID="_x0000_i1108" DrawAspect="Content" ObjectID="_1637572860" r:id="rId157"/>
        </w:object>
      </w:r>
      <w:r>
        <w:t xml:space="preserve"> </w:t>
      </w:r>
      <w:r w:rsidRPr="00B916EC">
        <w:t xml:space="preserve">value, applicable for all </w:t>
      </w:r>
      <w:r w:rsidRPr="00B916EC">
        <w:rPr>
          <w:position w:val="-10"/>
        </w:rPr>
        <w:object w:dxaOrig="560" w:dyaOrig="300" w14:anchorId="6D38CBBB">
          <v:shape id="_x0000_i1109" type="#_x0000_t75" style="width:27.8pt;height:17.35pt" o:ole="">
            <v:imagedata r:id="rId158" o:title=""/>
          </v:shape>
          <o:OLEObject Type="Embed" ProgID="Equation.3" ShapeID="_x0000_i1109" DrawAspect="Content" ObjectID="_1637572861" r:id="rId159"/>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36ECADAF">
          <v:shape id="_x0000_i1110" type="#_x0000_t75" style="width:189.45pt;height:15.8pt" o:ole="">
            <v:imagedata r:id="rId160" o:title=""/>
          </v:shape>
          <o:OLEObject Type="Embed" ProgID="Equation.3" ShapeID="_x0000_i1110" DrawAspect="Content" ObjectID="_1637572862" r:id="rId161"/>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30CFEA04">
          <v:shape id="_x0000_i1111" type="#_x0000_t75" style="width:14.2pt;height:14.2pt" o:ole="">
            <v:imagedata r:id="rId102" o:title=""/>
          </v:shape>
          <o:OLEObject Type="Embed" ProgID="Equation.3" ShapeID="_x0000_i1111" DrawAspect="Content" ObjectID="_1637572863" r:id="rId162"/>
        </w:object>
      </w:r>
      <w:r w:rsidRPr="00B916EC">
        <w:rPr>
          <w:iCs/>
        </w:rPr>
        <w:t xml:space="preserve"> of</w:t>
      </w:r>
      <w:r w:rsidRPr="00B916EC">
        <w:t xml:space="preserve"> serving cell </w:t>
      </w:r>
      <w:r w:rsidRPr="00B916EC">
        <w:rPr>
          <w:position w:val="-6"/>
        </w:rPr>
        <w:object w:dxaOrig="160" w:dyaOrig="200" w14:anchorId="33517452">
          <v:shape id="_x0000_i1112" type="#_x0000_t75" style="width:8.2pt;height:14.2pt" o:ole="">
            <v:imagedata r:id="rId163" o:title=""/>
          </v:shape>
          <o:OLEObject Type="Embed" ProgID="Equation.3" ShapeID="_x0000_i1112" DrawAspect="Content" ObjectID="_1637572864" r:id="rId164"/>
        </w:object>
      </w:r>
      <w:r w:rsidRPr="00B916EC">
        <w:t xml:space="preserve"> and a set of</w:t>
      </w:r>
      <w:r>
        <w:t xml:space="preserve"> </w:t>
      </w:r>
      <w:r w:rsidRPr="00B916EC">
        <w:rPr>
          <w:position w:val="-12"/>
        </w:rPr>
        <w:object w:dxaOrig="1500" w:dyaOrig="320" w14:anchorId="56E83199">
          <v:shape id="_x0000_i1113" type="#_x0000_t75" style="width:79.9pt;height:15.8pt" o:ole="">
            <v:imagedata r:id="rId124" o:title=""/>
          </v:shape>
          <o:OLEObject Type="Embed" ProgID="Equation.3" ShapeID="_x0000_i1113" DrawAspect="Content" ObjectID="_1637572865" r:id="rId165"/>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24C3A32F">
          <v:shape id="_x0000_i1114" type="#_x0000_t75" style="width:8.2pt;height:14.2pt" o:ole="">
            <v:imagedata r:id="rId166" o:title=""/>
          </v:shape>
          <o:OLEObject Type="Embed" ProgID="Equation.3" ShapeID="_x0000_i1114" DrawAspect="Content" ObjectID="_1637572866" r:id="rId167"/>
        </w:object>
      </w:r>
      <w:r>
        <w:rPr>
          <w:iCs/>
        </w:rPr>
        <w:t xml:space="preserve"> </w:t>
      </w:r>
      <w:r>
        <w:t xml:space="preserve">of </w:t>
      </w:r>
      <w:r w:rsidRPr="00B916EC">
        <w:t xml:space="preserve">carrier </w:t>
      </w:r>
      <w:r w:rsidRPr="00B916EC">
        <w:rPr>
          <w:iCs/>
          <w:position w:val="-10"/>
        </w:rPr>
        <w:object w:dxaOrig="220" w:dyaOrig="300" w14:anchorId="00580B6F">
          <v:shape id="_x0000_i1115" type="#_x0000_t75" style="width:14.2pt;height:14.2pt" o:ole="">
            <v:imagedata r:id="rId102" o:title=""/>
          </v:shape>
          <o:OLEObject Type="Embed" ProgID="Equation.3" ShapeID="_x0000_i1115" DrawAspect="Content" ObjectID="_1637572867" r:id="rId168"/>
        </w:object>
      </w:r>
      <w:r w:rsidRPr="00B916EC">
        <w:rPr>
          <w:iCs/>
        </w:rPr>
        <w:t xml:space="preserve"> of</w:t>
      </w:r>
      <w:r w:rsidRPr="00B916EC">
        <w:t xml:space="preserve"> serving cell </w:t>
      </w:r>
      <w:r w:rsidRPr="00B916EC">
        <w:rPr>
          <w:iCs/>
          <w:position w:val="-6"/>
        </w:rPr>
        <w:object w:dxaOrig="160" w:dyaOrig="200" w14:anchorId="4CBB4E22">
          <v:shape id="_x0000_i1116" type="#_x0000_t75" style="width:9.8pt;height:12.65pt" o:ole="">
            <v:imagedata r:id="rId94" o:title=""/>
          </v:shape>
          <o:OLEObject Type="Embed" ProgID="Equation.3" ShapeID="_x0000_i1116" DrawAspect="Content" ObjectID="_1637572868" r:id="rId169"/>
        </w:object>
      </w:r>
    </w:p>
    <w:p w14:paraId="349A84E9" w14:textId="77777777" w:rsidR="003C3759" w:rsidRPr="00A13604" w:rsidRDefault="003C3759" w:rsidP="003C3759">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field, the UE determines</w:t>
      </w:r>
      <w:r w:rsidRPr="00E61D74">
        <w:t xml:space="preserve"> the value of </w:t>
      </w:r>
      <w:r w:rsidRPr="00B916EC">
        <w:rPr>
          <w:position w:val="-12"/>
        </w:rPr>
        <w:object w:dxaOrig="1500" w:dyaOrig="320" w14:anchorId="48B139A8">
          <v:shape id="_x0000_i1117" type="#_x0000_t75" style="width:79.9pt;height:15.8pt" o:ole="">
            <v:imagedata r:id="rId170" o:title=""/>
          </v:shape>
          <o:OLEObject Type="Embed" ProgID="Equation.3" ShapeID="_x0000_i1117" DrawAspect="Content" ObjectID="_1637572869" r:id="rId171"/>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21747184" w14:textId="4013083D" w:rsidR="00CA3FA2" w:rsidRPr="005561A2" w:rsidRDefault="003C3759" w:rsidP="005561A2">
      <w:pPr>
        <w:pStyle w:val="B3"/>
        <w:rPr>
          <w:rFonts w:eastAsia="SimSun"/>
          <w:lang w:eastAsia="zh-CN"/>
        </w:rPr>
      </w:pPr>
      <w:r>
        <w:t>-</w:t>
      </w:r>
      <w:r>
        <w:tab/>
      </w:r>
      <w:r w:rsidRPr="00AD53AD">
        <w:t xml:space="preserve">If the PUSCH transmission is scheduled by a DCI format 0_0 or by a DCI format 0_1 that does not include a SRI field, or if </w:t>
      </w:r>
      <w:r w:rsidRPr="00E61D74">
        <w:rPr>
          <w:i/>
        </w:rPr>
        <w:t>SRI-</w:t>
      </w:r>
      <w:r>
        <w:rPr>
          <w:i/>
        </w:rPr>
        <w:t>PUSCHPowerControl</w:t>
      </w:r>
      <w:r w:rsidRPr="00AD53AD">
        <w:t xml:space="preserve"> is not provided to the UE, </w:t>
      </w:r>
      <w:r w:rsidRPr="002C4B66">
        <w:rPr>
          <w:position w:val="-10"/>
        </w:rPr>
        <w:object w:dxaOrig="499" w:dyaOrig="279" w14:anchorId="51FDB8F3">
          <v:shape id="_x0000_i1118" type="#_x0000_t75" style="width:23.35pt;height:12.65pt" o:ole="">
            <v:imagedata r:id="rId172" o:title=""/>
          </v:shape>
          <o:OLEObject Type="Embed" ProgID="Equation.3" ShapeID="_x0000_i1118" DrawAspect="Content" ObjectID="_1637572870" r:id="rId173"/>
        </w:object>
      </w:r>
      <w:r>
        <w:t xml:space="preserve">, and </w:t>
      </w:r>
      <w:r w:rsidRPr="00AD53AD">
        <w:t xml:space="preserve">the UE determines </w:t>
      </w:r>
      <w:r w:rsidRPr="00B916EC">
        <w:rPr>
          <w:position w:val="-12"/>
        </w:rPr>
        <w:object w:dxaOrig="1520" w:dyaOrig="320" w14:anchorId="0DAD10BB">
          <v:shape id="_x0000_i1119" type="#_x0000_t75" style="width:78.65pt;height:15.8pt" o:ole="">
            <v:imagedata r:id="rId174" o:title=""/>
          </v:shape>
          <o:OLEObject Type="Embed" ProgID="Equation.3" ShapeID="_x0000_i1119" DrawAspect="Content" ObjectID="_1637572871" r:id="rId175"/>
        </w:object>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708DB0C0" w14:textId="77777777" w:rsidR="003C3759" w:rsidRDefault="003C3759" w:rsidP="003C3759">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4367903A">
          <v:shape id="_x0000_i1120" type="#_x0000_t75" style="width:36pt;height:15.8pt" o:ole="">
            <v:imagedata r:id="rId176" o:title=""/>
          </v:shape>
          <o:OLEObject Type="Embed" ProgID="Equation.3" ShapeID="_x0000_i1120" DrawAspect="Content" ObjectID="_1637572872" r:id="rId177"/>
        </w:object>
      </w:r>
    </w:p>
    <w:p w14:paraId="7DA27FC8" w14:textId="7AF0E502" w:rsidR="005561A2" w:rsidRDefault="003C3759" w:rsidP="00566DF7">
      <w:pPr>
        <w:pStyle w:val="B2"/>
        <w:rPr>
          <w:ins w:id="45" w:author="Aris Papasakellariou [2]" w:date="2019-10-22T17:44:00Z"/>
          <w:lang w:val="en-US"/>
        </w:rPr>
      </w:pPr>
      <w:r>
        <w:rPr>
          <w:rFonts w:eastAsia="Malgun Gothic"/>
          <w:lang w:val="en-US"/>
        </w:rPr>
        <w:t>-</w:t>
      </w:r>
      <w:r>
        <w:rPr>
          <w:rFonts w:eastAsia="Malgun Gothic"/>
          <w:lang w:val="en-US"/>
        </w:rPr>
        <w:tab/>
        <w:t>For</w:t>
      </w:r>
      <w:r w:rsidRPr="00B916EC">
        <w:t xml:space="preserve"> </w:t>
      </w:r>
      <w:r w:rsidRPr="00B916EC">
        <w:rPr>
          <w:position w:val="-10"/>
        </w:rPr>
        <w:object w:dxaOrig="499" w:dyaOrig="279" w14:anchorId="7714E70B">
          <v:shape id="_x0000_i1121" type="#_x0000_t75" style="width:27.8pt;height:12.65pt" o:ole="">
            <v:imagedata r:id="rId178" o:title=""/>
          </v:shape>
          <o:OLEObject Type="Embed" ProgID="Equation.3" ShapeID="_x0000_i1121" DrawAspect="Content" ObjectID="_1637572873" r:id="rId179"/>
        </w:object>
      </w:r>
      <w:r w:rsidRPr="00B916EC">
        <w:rPr>
          <w:lang w:val="en-US"/>
        </w:rPr>
        <w:t>,</w:t>
      </w:r>
      <w:r>
        <w:rPr>
          <w:lang w:val="en-US"/>
        </w:rPr>
        <w:t xml:space="preserve"> </w:t>
      </w:r>
    </w:p>
    <w:p w14:paraId="41011890" w14:textId="77777777" w:rsidR="008C694C" w:rsidRDefault="008C694C" w:rsidP="008C694C">
      <w:pPr>
        <w:pStyle w:val="B2"/>
        <w:ind w:left="1135"/>
        <w:rPr>
          <w:ins w:id="46" w:author="Aris Papasakellariou" w:date="2019-12-08T12:33:00Z"/>
          <w:lang w:val="en-US"/>
        </w:rPr>
      </w:pPr>
      <w:ins w:id="47" w:author="Aris Papasakellariou" w:date="2019-12-08T12:33:00Z">
        <w:r w:rsidRPr="00B916EC">
          <w:lastRenderedPageBreak/>
          <w:fldChar w:fldCharType="begin"/>
        </w:r>
        <w:r w:rsidRPr="00B916EC">
          <w:fldChar w:fldCharType="end"/>
        </w:r>
        <w:r w:rsidRPr="00B916EC">
          <w:fldChar w:fldCharType="begin"/>
        </w:r>
        <w:r w:rsidRPr="00B916EC">
          <w:fldChar w:fldCharType="end"/>
        </w:r>
        <w:r>
          <w:rPr>
            <w:rFonts w:eastAsia="Malgun Gothic"/>
            <w:lang w:val="en-US"/>
          </w:rPr>
          <w:t>-</w:t>
        </w:r>
        <w:r>
          <w:rPr>
            <w:rFonts w:eastAsia="Malgun Gothic"/>
            <w:lang w:val="en-US"/>
          </w:rPr>
          <w:tab/>
          <w:t xml:space="preserve">if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MsgA_PUSCH</m:t>
              </m:r>
            </m:sub>
          </m:sSub>
        </m:oMath>
        <w:r>
          <w:t xml:space="preserve"> and </w:t>
        </w:r>
        <w:r>
          <w:rPr>
            <w:i/>
            <w:iCs/>
          </w:rPr>
          <w:t>msgA-Alpha</w:t>
        </w:r>
        <w:r>
          <w:rPr>
            <w:iCs/>
          </w:rPr>
          <w:t xml:space="preserve"> is provided</w:t>
        </w:r>
        <w:r>
          <w:t xml:space="preserve">, </w:t>
        </w:r>
        <m:oMath>
          <m:sSub>
            <m:sSubPr>
              <m:ctrlPr>
                <w:rPr>
                  <w:rFonts w:ascii="Cambria Math" w:hAnsi="Cambria Math"/>
                  <w:i/>
                </w:rPr>
              </m:ctrlPr>
            </m:sSubPr>
            <m:e>
              <m:r>
                <w:rPr>
                  <w:rFonts w:ascii="Cambria Math"/>
                </w:rPr>
                <m:t>α</m:t>
              </m:r>
            </m:e>
            <m:sub>
              <m:r>
                <w:rPr>
                  <w:rFonts w:ascii="Cambria Math"/>
                </w:rPr>
                <m:t>b,f,c</m:t>
              </m:r>
            </m:sub>
          </m:sSub>
          <m:r>
            <w:rPr>
              <w:rFonts w:ascii="Cambria Math"/>
            </w:rPr>
            <m:t>(0)</m:t>
          </m:r>
        </m:oMath>
        <w:r>
          <w:rPr>
            <w:lang w:val="en-US"/>
          </w:rPr>
          <w:t xml:space="preserve"> is the value of </w:t>
        </w:r>
        <w:r w:rsidRPr="0047230A">
          <w:rPr>
            <w:i/>
          </w:rPr>
          <w:t>msg</w:t>
        </w:r>
        <w:r>
          <w:rPr>
            <w:i/>
          </w:rPr>
          <w:t>A</w:t>
        </w:r>
        <w:r w:rsidRPr="0047230A">
          <w:rPr>
            <w:i/>
          </w:rPr>
          <w:t>-</w:t>
        </w:r>
        <w:commentRangeStart w:id="48"/>
        <w:r w:rsidRPr="0047230A">
          <w:rPr>
            <w:i/>
          </w:rPr>
          <w:t>Alpha</w:t>
        </w:r>
        <w:commentRangeEnd w:id="48"/>
        <w:r>
          <w:rPr>
            <w:rStyle w:val="CommentReference"/>
            <w:rFonts w:eastAsia="MS Mincho"/>
          </w:rPr>
          <w:commentReference w:id="48"/>
        </w:r>
      </w:ins>
    </w:p>
    <w:commentRangeStart w:id="49"/>
    <w:p w14:paraId="2FC80936" w14:textId="06F8E1B3" w:rsidR="005561A2" w:rsidRPr="004814ED" w:rsidRDefault="005561A2" w:rsidP="007A015E">
      <w:pPr>
        <w:pStyle w:val="B2"/>
        <w:ind w:left="1136" w:hanging="285"/>
        <w:rPr>
          <w:ins w:id="50" w:author="Aris Papasakellariou [2]" w:date="2019-10-22T17:44:00Z"/>
          <w:iCs/>
          <w:lang w:val="en-US"/>
        </w:rPr>
      </w:pPr>
      <w:r w:rsidRPr="00B916EC">
        <w:fldChar w:fldCharType="begin"/>
      </w:r>
      <w:r w:rsidRPr="00B916EC">
        <w:fldChar w:fldCharType="end"/>
      </w:r>
      <w:commentRangeEnd w:id="49"/>
      <w:r w:rsidR="00566DF7">
        <w:rPr>
          <w:rStyle w:val="CommentReference"/>
          <w:rFonts w:eastAsia="MS Mincho"/>
        </w:rPr>
        <w:commentReference w:id="49"/>
      </w:r>
      <w:ins w:id="51" w:author="Aris Papasakellariou" w:date="2019-11-09T19:08:00Z">
        <w:r w:rsidR="00F822EF">
          <w:rPr>
            <w:rFonts w:eastAsia="Malgun Gothic"/>
            <w:lang w:val="en-US"/>
          </w:rPr>
          <w:t>-</w:t>
        </w:r>
        <w:r w:rsidR="00F822EF">
          <w:rPr>
            <w:rFonts w:eastAsia="Malgun Gothic"/>
            <w:lang w:val="en-US"/>
          </w:rPr>
          <w:tab/>
        </w:r>
      </w:ins>
      <w:ins w:id="52" w:author="Aris Papasakellariou" w:date="2019-12-08T12:33:00Z">
        <w:r w:rsidR="008C694C">
          <w:rPr>
            <w:rFonts w:eastAsia="Malgun Gothic"/>
            <w:lang w:val="en-US"/>
          </w:rPr>
          <w:t>else</w:t>
        </w:r>
      </w:ins>
      <w:ins w:id="53" w:author="Aris Papasakellariou" w:date="2019-11-09T19:08:00Z">
        <w:r w:rsidR="00F822EF">
          <w:rPr>
            <w:rFonts w:eastAsia="Malgun Gothic"/>
            <w:lang w:val="en-US"/>
          </w:rPr>
          <w:t xml:space="preserve">if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00F822EF">
          <w:t xml:space="preserve"> or </w:t>
        </w:r>
        <w:r w:rsidR="00F822EF">
          <w:rPr>
            <w:i/>
            <w:iCs/>
          </w:rPr>
          <w:t>msgA-Alpha</w:t>
        </w:r>
        <w:r w:rsidR="00F822EF">
          <w:rPr>
            <w:iCs/>
          </w:rPr>
          <w:t xml:space="preserve"> is not provided</w:t>
        </w:r>
        <w:r w:rsidR="00F822EF">
          <w:t xml:space="preserve">, and </w:t>
        </w:r>
        <w:r w:rsidR="00F822EF" w:rsidRPr="0047230A">
          <w:rPr>
            <w:i/>
          </w:rPr>
          <w:t>msg3-Alpha</w:t>
        </w:r>
        <w:r w:rsidR="00F822EF">
          <w:rPr>
            <w:lang w:val="en-US"/>
          </w:rPr>
          <w:t xml:space="preserve"> is provided,</w:t>
        </w:r>
        <w:r w:rsidR="00F822EF">
          <w:t xml:space="preserve"> </w:t>
        </w:r>
      </w:ins>
      <w:r w:rsidR="004814ED" w:rsidRPr="00B916EC">
        <w:rPr>
          <w:position w:val="-12"/>
        </w:rPr>
        <w:object w:dxaOrig="740" w:dyaOrig="320" w14:anchorId="70E3BD7A">
          <v:shape id="_x0000_i1122" type="#_x0000_t75" style="width:36pt;height:15.8pt" o:ole="">
            <v:imagedata r:id="rId182" o:title=""/>
          </v:shape>
          <o:OLEObject Type="Embed" ProgID="Equation.3" ShapeID="_x0000_i1122" DrawAspect="Content" ObjectID="_1637572874" r:id="rId183"/>
        </w:object>
      </w:r>
      <w:r w:rsidR="004814ED">
        <w:rPr>
          <w:lang w:val="en-US"/>
        </w:rPr>
        <w:t xml:space="preserve"> is </w:t>
      </w:r>
      <w:ins w:id="54" w:author="Aris Papasakellariou" w:date="2019-11-09T19:08:00Z">
        <w:r w:rsidR="00F822EF">
          <w:rPr>
            <w:lang w:val="en-US"/>
          </w:rPr>
          <w:t>the</w:t>
        </w:r>
      </w:ins>
      <w:r w:rsidR="004814ED">
        <w:rPr>
          <w:lang w:val="en-US"/>
        </w:rPr>
        <w:t xml:space="preserve"> value of </w:t>
      </w:r>
      <w:r w:rsidR="004814ED" w:rsidRPr="0047230A">
        <w:rPr>
          <w:i/>
        </w:rPr>
        <w:t>msg3-Alpha</w:t>
      </w:r>
      <w:del w:id="55" w:author="Aris Papasakellariou" w:date="2019-11-09T19:09:00Z">
        <w:r w:rsidR="004814ED" w:rsidDel="00F822EF">
          <w:rPr>
            <w:iCs/>
          </w:rPr>
          <w:delText>, when provided;</w:delText>
        </w:r>
      </w:del>
    </w:p>
    <w:p w14:paraId="06C29E6E" w14:textId="101FE565" w:rsidR="003C3759" w:rsidDel="005561A2" w:rsidRDefault="005561A2" w:rsidP="00566DF7">
      <w:pPr>
        <w:pStyle w:val="B2"/>
        <w:ind w:left="1135"/>
        <w:rPr>
          <w:del w:id="56" w:author="Aris Papasakellariou [2]" w:date="2019-10-22T17:47:00Z"/>
          <w:lang w:val="en-US"/>
        </w:rPr>
      </w:pPr>
      <w:ins w:id="57" w:author="Aris Papasakellariou [2]" w:date="2019-10-22T17:47:00Z">
        <w:r>
          <w:rPr>
            <w:rFonts w:eastAsia="Malgun Gothic"/>
            <w:lang w:val="en-US"/>
          </w:rPr>
          <w:t>-</w:t>
        </w:r>
        <w:r>
          <w:rPr>
            <w:rFonts w:eastAsia="Malgun Gothic"/>
            <w:lang w:val="en-US"/>
          </w:rPr>
          <w:tab/>
        </w:r>
      </w:ins>
      <w:ins w:id="58" w:author="Aris Papasakellariou" w:date="2019-11-09T19:09:00Z">
        <w:r w:rsidR="00F822EF">
          <w:rPr>
            <w:lang w:val="en-US"/>
          </w:rPr>
          <w:t>else,</w:t>
        </w:r>
      </w:ins>
      <w:del w:id="59" w:author="Aris Papasakellariou" w:date="2019-11-09T19:09:00Z">
        <w:r w:rsidR="003C3759" w:rsidDel="00F822EF">
          <w:rPr>
            <w:lang w:val="en-US"/>
          </w:rPr>
          <w:delText>otherwise,</w:delText>
        </w:r>
      </w:del>
      <w:r w:rsidR="003C3759" w:rsidRPr="00B916EC">
        <w:rPr>
          <w:lang w:val="en-US"/>
        </w:rPr>
        <w:t xml:space="preserve"> </w:t>
      </w:r>
      <w:r w:rsidR="003C3759" w:rsidRPr="00B916EC">
        <w:rPr>
          <w:position w:val="-12"/>
        </w:rPr>
        <w:object w:dxaOrig="999" w:dyaOrig="320" w14:anchorId="6438751A">
          <v:shape id="_x0000_i1123" type="#_x0000_t75" style="width:50.2pt;height:15.8pt" o:ole="">
            <v:imagedata r:id="rId184" o:title=""/>
          </v:shape>
          <o:OLEObject Type="Embed" ProgID="Equation.3" ShapeID="_x0000_i1123" DrawAspect="Content" ObjectID="_1637572875" r:id="rId185"/>
        </w:object>
      </w:r>
    </w:p>
    <w:p w14:paraId="73448BFE" w14:textId="77777777" w:rsidR="003C3759" w:rsidRDefault="003C3759" w:rsidP="003C3759">
      <w:pPr>
        <w:pStyle w:val="B2"/>
        <w:rPr>
          <w:lang w:val="en-US"/>
        </w:rPr>
      </w:pPr>
      <w:r>
        <w:rPr>
          <w:lang w:val="en-US"/>
        </w:rPr>
        <w:t>-</w:t>
      </w:r>
      <w:r>
        <w:rPr>
          <w:lang w:val="en-US"/>
        </w:rPr>
        <w:tab/>
      </w:r>
      <w:r w:rsidRPr="00B916EC">
        <w:rPr>
          <w:lang w:val="en-US"/>
        </w:rPr>
        <w:t xml:space="preserve">For </w:t>
      </w:r>
      <w:r w:rsidRPr="00B916EC">
        <w:rPr>
          <w:position w:val="-10"/>
        </w:rPr>
        <w:object w:dxaOrig="440" w:dyaOrig="279" w14:anchorId="64F14B12">
          <v:shape id="_x0000_i1124" type="#_x0000_t75" style="width:21.8pt;height:12.65pt" o:ole="">
            <v:imagedata r:id="rId186" o:title=""/>
          </v:shape>
          <o:OLEObject Type="Embed" ProgID="Equation.3" ShapeID="_x0000_i1124" DrawAspect="Content" ObjectID="_1637572876" r:id="rId187"/>
        </w:object>
      </w:r>
      <w:r w:rsidRPr="00B916EC">
        <w:rPr>
          <w:lang w:val="en-US"/>
        </w:rPr>
        <w:t xml:space="preserve">, </w:t>
      </w:r>
      <w:r w:rsidRPr="00B916EC">
        <w:rPr>
          <w:position w:val="-12"/>
        </w:rPr>
        <w:object w:dxaOrig="720" w:dyaOrig="320" w14:anchorId="17D9EF92">
          <v:shape id="_x0000_i1125" type="#_x0000_t75" style="width:36pt;height:15.8pt" o:ole="">
            <v:imagedata r:id="rId188" o:title=""/>
          </v:shape>
          <o:OLEObject Type="Embed" ProgID="Equation.3" ShapeID="_x0000_i1125" DrawAspect="Content" ObjectID="_1637572877" r:id="rId189"/>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1EC87B73">
          <v:shape id="_x0000_i1126" type="#_x0000_t75" style="width:8.2pt;height:14.2pt" o:ole="">
            <v:imagedata r:id="rId150" o:title=""/>
          </v:shape>
          <o:OLEObject Type="Embed" ProgID="Equation.3" ShapeID="_x0000_i1126" DrawAspect="Content" ObjectID="_1637572878" r:id="rId190"/>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0C34A23A">
          <v:shape id="_x0000_i1127" type="#_x0000_t75" style="width:14.2pt;height:14.2pt" o:ole="">
            <v:imagedata r:id="rId102" o:title=""/>
          </v:shape>
          <o:OLEObject Type="Embed" ProgID="Equation.3" ShapeID="_x0000_i1127" DrawAspect="Content" ObjectID="_1637572879" r:id="rId191"/>
        </w:object>
      </w:r>
      <w:r w:rsidRPr="00B916EC">
        <w:rPr>
          <w:iCs/>
          <w:lang w:val="en-US"/>
        </w:rPr>
        <w:t xml:space="preserve"> of</w:t>
      </w:r>
      <w:r w:rsidRPr="00B916EC">
        <w:t xml:space="preserve"> serving cell </w:t>
      </w:r>
      <w:r w:rsidRPr="00B916EC">
        <w:rPr>
          <w:iCs/>
          <w:position w:val="-6"/>
        </w:rPr>
        <w:object w:dxaOrig="160" w:dyaOrig="200" w14:anchorId="5A404E6E">
          <v:shape id="_x0000_i1128" type="#_x0000_t75" style="width:9.8pt;height:12.65pt" o:ole="">
            <v:imagedata r:id="rId94" o:title=""/>
          </v:shape>
          <o:OLEObject Type="Embed" ProgID="Equation.3" ShapeID="_x0000_i1128" DrawAspect="Content" ObjectID="_1637572880" r:id="rId192"/>
        </w:object>
      </w:r>
    </w:p>
    <w:p w14:paraId="27BB8BA8" w14:textId="77777777" w:rsidR="003C3759" w:rsidRDefault="003C3759" w:rsidP="003C3759">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700DB71D">
          <v:shape id="_x0000_i1129" type="#_x0000_t75" style="width:27.8pt;height:15.8pt" o:ole="">
            <v:imagedata r:id="rId158" o:title=""/>
          </v:shape>
          <o:OLEObject Type="Embed" ProgID="Equation.3" ShapeID="_x0000_i1129" DrawAspect="Content" ObjectID="_1637572881" r:id="rId193"/>
        </w:object>
      </w:r>
      <w:r w:rsidRPr="00B916EC">
        <w:rPr>
          <w:lang w:val="en-US"/>
        </w:rPr>
        <w:t xml:space="preserve">, a set of </w:t>
      </w:r>
      <w:r w:rsidRPr="00B916EC">
        <w:rPr>
          <w:position w:val="-12"/>
        </w:rPr>
        <w:object w:dxaOrig="760" w:dyaOrig="320" w14:anchorId="5936B59D">
          <v:shape id="_x0000_i1130" type="#_x0000_t75" style="width:35.35pt;height:17.35pt" o:ole="">
            <v:imagedata r:id="rId194" o:title=""/>
          </v:shape>
          <o:OLEObject Type="Embed" ProgID="Equation.3" ShapeID="_x0000_i1130" DrawAspect="Content" ObjectID="_1637572882" r:id="rId195"/>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22E23F66">
          <v:shape id="_x0000_i1131" type="#_x0000_t75" style="width:8.2pt;height:14.2pt" o:ole="">
            <v:imagedata r:id="rId166" o:title=""/>
          </v:shape>
          <o:OLEObject Type="Embed" ProgID="Equation.3" ShapeID="_x0000_i1131" DrawAspect="Content" ObjectID="_1637572883" r:id="rId196"/>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CA6ED17">
          <v:shape id="_x0000_i1132" type="#_x0000_t75" style="width:14.2pt;height:14.2pt" o:ole="">
            <v:imagedata r:id="rId102" o:title=""/>
          </v:shape>
          <o:OLEObject Type="Embed" ProgID="Equation.3" ShapeID="_x0000_i1132" DrawAspect="Content" ObjectID="_1637572884" r:id="rId197"/>
        </w:object>
      </w:r>
      <w:r w:rsidRPr="00B916EC">
        <w:rPr>
          <w:iCs/>
          <w:lang w:val="en-US"/>
        </w:rPr>
        <w:t xml:space="preserve"> of</w:t>
      </w:r>
      <w:r w:rsidRPr="00B916EC">
        <w:t xml:space="preserve"> serving cell </w:t>
      </w:r>
      <w:r w:rsidRPr="00B916EC">
        <w:rPr>
          <w:iCs/>
          <w:position w:val="-6"/>
        </w:rPr>
        <w:object w:dxaOrig="160" w:dyaOrig="200" w14:anchorId="0AE27EAC">
          <v:shape id="_x0000_i1133" type="#_x0000_t75" style="width:9.8pt;height:12.65pt" o:ole="">
            <v:imagedata r:id="rId94" o:title=""/>
          </v:shape>
          <o:OLEObject Type="Embed" ProgID="Equation.3" ShapeID="_x0000_i1133" DrawAspect="Content" ObjectID="_1637572885" r:id="rId198"/>
        </w:object>
      </w:r>
    </w:p>
    <w:p w14:paraId="60E97396" w14:textId="77777777" w:rsidR="003C3759" w:rsidRPr="00AD53AD" w:rsidRDefault="003C3759" w:rsidP="003C3759">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 If the PUSCH transmission is scheduled by a DCI format 0_1</w:t>
      </w:r>
      <w:r>
        <w:rPr>
          <w:lang w:val="en-US"/>
        </w:rPr>
        <w:t xml:space="preserve"> that includes a SRI field, the UE determines</w:t>
      </w:r>
      <w:r w:rsidRPr="00E61D74">
        <w:rPr>
          <w:lang w:val="en-US"/>
        </w:rPr>
        <w:t xml:space="preserve"> the values of </w:t>
      </w:r>
      <w:r w:rsidRPr="00B916EC">
        <w:rPr>
          <w:position w:val="-12"/>
        </w:rPr>
        <w:object w:dxaOrig="760" w:dyaOrig="320" w14:anchorId="2E2254DE">
          <v:shape id="_x0000_i1134" type="#_x0000_t75" style="width:35.35pt;height:15.8pt" o:ole="">
            <v:imagedata r:id="rId199" o:title=""/>
          </v:shape>
          <o:OLEObject Type="Embed" ProgID="Equation.3" ShapeID="_x0000_i1134" DrawAspect="Content" ObjectID="_1637572886" r:id="rId200"/>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7042D3C" w14:textId="77777777" w:rsidR="003C3759" w:rsidRPr="00EC5453" w:rsidRDefault="003C3759" w:rsidP="003C3759">
      <w:pPr>
        <w:pStyle w:val="B3"/>
        <w:rPr>
          <w:rFonts w:eastAsia="SimSun"/>
          <w:lang w:val="en-US" w:eastAsia="zh-CN"/>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PUSCH-PowerControl</w:t>
      </w:r>
      <w:r w:rsidRPr="00AD53AD">
        <w:rPr>
          <w:lang w:val="en-US"/>
        </w:rPr>
        <w:t xml:space="preserve"> is not provided to the UE, </w:t>
      </w:r>
      <w:r w:rsidRPr="002C4B66">
        <w:rPr>
          <w:position w:val="-10"/>
        </w:rPr>
        <w:object w:dxaOrig="499" w:dyaOrig="279" w14:anchorId="761E8DF4">
          <v:shape id="_x0000_i1135" type="#_x0000_t75" style="width:23.35pt;height:12.65pt" o:ole="">
            <v:imagedata r:id="rId172" o:title=""/>
          </v:shape>
          <o:OLEObject Type="Embed" ProgID="Equation.3" ShapeID="_x0000_i1135" DrawAspect="Content" ObjectID="_1637572887" r:id="rId201"/>
        </w:object>
      </w:r>
      <w:r>
        <w:t xml:space="preserve">, and </w:t>
      </w:r>
      <w:r w:rsidRPr="00AD53AD">
        <w:rPr>
          <w:lang w:val="en-US"/>
        </w:rPr>
        <w:t xml:space="preserve">the UE determines </w:t>
      </w:r>
      <w:r w:rsidRPr="00B916EC">
        <w:rPr>
          <w:position w:val="-12"/>
        </w:rPr>
        <w:object w:dxaOrig="760" w:dyaOrig="320" w14:anchorId="0D38CA85">
          <v:shape id="_x0000_i1136" type="#_x0000_t75" style="width:35.35pt;height:15.8pt" o:ole="">
            <v:imagedata r:id="rId199" o:title=""/>
          </v:shape>
          <o:OLEObject Type="Embed" ProgID="Equation.3" ShapeID="_x0000_i1136" DrawAspect="Content" ObjectID="_1637572888" r:id="rId202"/>
        </w:object>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76485EA4" w14:textId="77777777" w:rsidR="003C3759" w:rsidRPr="00B916EC" w:rsidRDefault="003C3759" w:rsidP="003C3759">
      <w:pPr>
        <w:pStyle w:val="B1"/>
      </w:pPr>
      <w:r>
        <w:t>-</w:t>
      </w:r>
      <w:r>
        <w:tab/>
      </w:r>
      <w:r w:rsidRPr="00B916EC">
        <w:rPr>
          <w:position w:val="-12"/>
        </w:rPr>
        <w:object w:dxaOrig="960" w:dyaOrig="360" w14:anchorId="56BE13FA">
          <v:shape id="_x0000_i1137" type="#_x0000_t75" style="width:53.35pt;height:18.65pt" o:ole="">
            <v:imagedata r:id="rId203" o:title=""/>
          </v:shape>
          <o:OLEObject Type="Embed" ProgID="Equation.3" ShapeID="_x0000_i1137" DrawAspect="Content" ObjectID="_1637572889" r:id="rId204"/>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5511387C">
          <v:shape id="_x0000_i1138" type="#_x0000_t75" style="width:8.55pt;height:14.55pt" o:ole="">
            <v:imagedata r:id="rId205" o:title=""/>
          </v:shape>
          <o:OLEObject Type="Embed" ProgID="Equation.3" ShapeID="_x0000_i1138" DrawAspect="Content" ObjectID="_1637572890" r:id="rId206"/>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10B0BEA6">
          <v:shape id="_x0000_i1139" type="#_x0000_t75" style="width:8.55pt;height:14.55pt" o:ole="">
            <v:imagedata r:id="rId166" o:title=""/>
          </v:shape>
          <o:OLEObject Type="Embed" ProgID="Equation.3" ShapeID="_x0000_i1139" DrawAspect="Content" ObjectID="_1637572891" r:id="rId20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78E925C">
          <v:shape id="_x0000_i1140" type="#_x0000_t75" style="width:14.55pt;height:14.55pt" o:ole="">
            <v:imagedata r:id="rId102" o:title=""/>
          </v:shape>
          <o:OLEObject Type="Embed" ProgID="Equation.3" ShapeID="_x0000_i1140" DrawAspect="Content" ObjectID="_1637572892" r:id="rId208"/>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6391CC21">
          <v:shape id="_x0000_i1141" type="#_x0000_t75" style="width:9.45pt;height:12.65pt" o:ole="">
            <v:imagedata r:id="rId94" o:title=""/>
          </v:shape>
          <o:OLEObject Type="Embed" ProgID="Equation.3" ShapeID="_x0000_i1141" DrawAspect="Content" ObjectID="_1637572893" r:id="rId209"/>
        </w:object>
      </w:r>
      <w:r w:rsidRPr="00B916EC">
        <w:rPr>
          <w:lang w:val="en-US"/>
        </w:rPr>
        <w:t xml:space="preserve"> and </w:t>
      </w:r>
      <w:r w:rsidRPr="00B916EC">
        <w:rPr>
          <w:position w:val="-10"/>
        </w:rPr>
        <w:object w:dxaOrig="220" w:dyaOrig="240" w14:anchorId="6B50FFBA">
          <v:shape id="_x0000_i1142" type="#_x0000_t75" style="width:14.55pt;height:14.55pt" o:ole="">
            <v:imagedata r:id="rId210" o:title=""/>
          </v:shape>
          <o:OLEObject Type="Embed" ProgID="Equation.3" ShapeID="_x0000_i1142" DrawAspect="Content" ObjectID="_1637572894" r:id="rId211"/>
        </w:object>
      </w:r>
      <w:r w:rsidRPr="00B916EC">
        <w:rPr>
          <w:lang w:val="en-US"/>
        </w:rPr>
        <w:t xml:space="preserve"> is </w:t>
      </w:r>
      <w:r>
        <w:rPr>
          <w:lang w:val="en-US"/>
        </w:rPr>
        <w:t xml:space="preserve">a SCS configuration </w:t>
      </w:r>
      <w:r w:rsidRPr="00B916EC">
        <w:rPr>
          <w:lang w:val="en-US"/>
        </w:rPr>
        <w:t>defined in [4, TS 38.211]</w:t>
      </w:r>
    </w:p>
    <w:p w14:paraId="51639F8E" w14:textId="77777777" w:rsidR="003C3759" w:rsidRDefault="003C3759" w:rsidP="003C3759">
      <w:pPr>
        <w:pStyle w:val="B1"/>
        <w:rPr>
          <w:lang w:val="en-US"/>
        </w:rPr>
      </w:pPr>
      <w:r>
        <w:t>-</w:t>
      </w:r>
      <w:r>
        <w:tab/>
      </w:r>
      <w:r w:rsidRPr="00B916EC">
        <w:rPr>
          <w:position w:val="-12"/>
        </w:rPr>
        <w:object w:dxaOrig="960" w:dyaOrig="320" w14:anchorId="1D6F786F">
          <v:shape id="_x0000_i1143" type="#_x0000_t75" style="width:48.75pt;height:15.75pt" o:ole="">
            <v:imagedata r:id="rId212" o:title=""/>
          </v:shape>
          <o:OLEObject Type="Embed" ProgID="Equation.3" ShapeID="_x0000_i1143" DrawAspect="Content" ObjectID="_1637572895" r:id="rId213"/>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eastAsia="en-US"/>
        </w:rPr>
        <w:drawing>
          <wp:inline distT="0" distB="0" distL="0" distR="0" wp14:anchorId="06AF8108" wp14:editId="15F5D06C">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Subclause 12,</w:t>
      </w:r>
      <w:r w:rsidRPr="00B916EC">
        <w:rPr>
          <w:iCs/>
          <w:lang w:val="en-US"/>
        </w:rPr>
        <w:t xml:space="preserve"> </w:t>
      </w:r>
      <w:r>
        <w:rPr>
          <w:iCs/>
          <w:lang w:val="en-US"/>
        </w:rPr>
        <w:t xml:space="preserve">of carrier </w:t>
      </w:r>
      <w:r w:rsidRPr="00B916EC">
        <w:rPr>
          <w:iCs/>
          <w:position w:val="-10"/>
        </w:rPr>
        <w:object w:dxaOrig="220" w:dyaOrig="300" w14:anchorId="586C0986">
          <v:shape id="_x0000_i1144" type="#_x0000_t75" style="width:14.25pt;height:14.25pt" o:ole="">
            <v:imagedata r:id="rId102" o:title=""/>
          </v:shape>
          <o:OLEObject Type="Embed" ProgID="Equation.3" ShapeID="_x0000_i1144" DrawAspect="Content" ObjectID="_1637572896" r:id="rId215"/>
        </w:object>
      </w:r>
      <w:r>
        <w:rPr>
          <w:iCs/>
          <w:lang w:val="en-US"/>
        </w:rPr>
        <w:t xml:space="preserve"> </w:t>
      </w:r>
      <w:r w:rsidRPr="00B916EC">
        <w:rPr>
          <w:iCs/>
          <w:lang w:val="en-US"/>
        </w:rPr>
        <w:t>of</w:t>
      </w:r>
      <w:r w:rsidRPr="00B916EC">
        <w:t xml:space="preserve"> serving cell </w:t>
      </w:r>
      <w:r w:rsidRPr="00B916EC">
        <w:rPr>
          <w:iCs/>
          <w:position w:val="-6"/>
        </w:rPr>
        <w:object w:dxaOrig="160" w:dyaOrig="200" w14:anchorId="43B6334B">
          <v:shape id="_x0000_i1145" type="#_x0000_t75" style="width:9.75pt;height:12.75pt" o:ole="">
            <v:imagedata r:id="rId94" o:title=""/>
          </v:shape>
          <o:OLEObject Type="Embed" ProgID="Equation.3" ShapeID="_x0000_i1145" DrawAspect="Content" ObjectID="_1637572897" r:id="rId216"/>
        </w:object>
      </w:r>
    </w:p>
    <w:p w14:paraId="75ECECAA" w14:textId="77777777" w:rsidR="003C3759" w:rsidRDefault="003C3759" w:rsidP="003C3759">
      <w:pPr>
        <w:pStyle w:val="B2"/>
      </w:pPr>
      <w:r>
        <w:t>-</w:t>
      </w:r>
      <w:r>
        <w:tab/>
        <w:t xml:space="preserve">If the UE is not provided </w:t>
      </w:r>
      <w:r w:rsidRPr="005B3110">
        <w:rPr>
          <w:i/>
        </w:rPr>
        <w:t>PUSCH-PathlossReferenceRS</w:t>
      </w:r>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FDAA760">
          <v:shape id="_x0000_i1146" type="#_x0000_t75" style="width:48.75pt;height:15.75pt" o:ole="">
            <v:imagedata r:id="rId212" o:title=""/>
          </v:shape>
          <o:OLEObject Type="Embed" ProgID="Equation.3" ShapeID="_x0000_i1146" DrawAspect="Content" ObjectID="_1637572898" r:id="rId217"/>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1D402D0C" w14:textId="77777777" w:rsidR="003C3759" w:rsidRDefault="003C3759" w:rsidP="003C3759">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w:r w:rsidRPr="00B916EC">
        <w:rPr>
          <w:position w:val="-10"/>
        </w:rPr>
        <w:object w:dxaOrig="260" w:dyaOrig="300" w14:anchorId="4253F3A1">
          <v:shape id="_x0000_i1147" type="#_x0000_t75" style="width:14.25pt;height:17.25pt" o:ole="">
            <v:imagedata r:id="rId218" o:title=""/>
          </v:shape>
          <o:OLEObject Type="Embed" ProgID="Equation.3" ShapeID="_x0000_i1147" DrawAspect="Content" ObjectID="_1637572899" r:id="rId219"/>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5778DDA5" w14:textId="4111D911" w:rsidR="00DD06FC" w:rsidRPr="00DD06FC" w:rsidDel="00DD06FC" w:rsidRDefault="003C3759" w:rsidP="00DD06FC">
      <w:pPr>
        <w:pStyle w:val="B2"/>
        <w:rPr>
          <w:del w:id="60" w:author="Aris Papasakellariou 2" w:date="2019-11-04T12:53:00Z"/>
          <w:iCs/>
        </w:rPr>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Subclause 8.3</w:t>
      </w:r>
      <w:r w:rsidRPr="00B916EC">
        <w:rPr>
          <w:iCs/>
        </w:rPr>
        <w:t xml:space="preserve">, </w:t>
      </w:r>
      <w:ins w:id="61" w:author="Aris Papasakellariou" w:date="2019-11-09T19:10:00Z">
        <w:r w:rsidR="00C54777">
          <w:rPr>
            <w:iCs/>
          </w:rPr>
          <w:t xml:space="preserve">or for a PUSCH transmission for Type-2 random access procedure as described in Subclause 8.1A, </w:t>
        </w:r>
      </w:ins>
      <w:r>
        <w:rPr>
          <w:iCs/>
        </w:rPr>
        <w:t>the UE uses the same RS resource index</w:t>
      </w:r>
      <w:r>
        <w:rPr>
          <w:iCs/>
          <w:lang w:val="en-US"/>
        </w:rPr>
        <w:t xml:space="preserve"> </w:t>
      </w:r>
      <w:r w:rsidRPr="00B916EC">
        <w:rPr>
          <w:position w:val="-10"/>
        </w:rPr>
        <w:object w:dxaOrig="260" w:dyaOrig="300" w14:anchorId="29B63497">
          <v:shape id="_x0000_i1148" type="#_x0000_t75" style="width:14.25pt;height:15.75pt" o:ole="">
            <v:imagedata r:id="rId218" o:title=""/>
          </v:shape>
          <o:OLEObject Type="Embed" ProgID="Equation.3" ShapeID="_x0000_i1148" DrawAspect="Content" ObjectID="_1637572900" r:id="rId220"/>
        </w:object>
      </w:r>
      <w:r>
        <w:rPr>
          <w:iCs/>
        </w:rPr>
        <w:t xml:space="preserve"> as for a corresponding PRACH transmission</w:t>
      </w:r>
    </w:p>
    <w:p w14:paraId="02E4500A" w14:textId="77777777" w:rsidR="003C3759" w:rsidRPr="003A5BF8" w:rsidRDefault="003C3759" w:rsidP="003C3759">
      <w:pPr>
        <w:pStyle w:val="B2"/>
        <w:rPr>
          <w:lang w:val="en-US"/>
        </w:rPr>
      </w:pP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 If the PUSCH transmission is scheduled by a DCI format 0_1</w:t>
      </w:r>
      <w:r>
        <w:rPr>
          <w:lang w:val="en-US"/>
        </w:rPr>
        <w:t xml:space="preserve"> that</w:t>
      </w:r>
      <w:r>
        <w:t xml:space="preserve"> includes a SRI field</w:t>
      </w:r>
      <w:r>
        <w:rPr>
          <w:lang w:val="en-US"/>
        </w:rPr>
        <w:t xml:space="preserve">, </w:t>
      </w:r>
      <w:r w:rsidRPr="004516B4">
        <w:t xml:space="preserve">the UE </w:t>
      </w:r>
      <w:r>
        <w:t>determines</w:t>
      </w:r>
      <w:r w:rsidRPr="004516B4">
        <w:t xml:space="preserve"> the RS resource </w:t>
      </w:r>
      <w:r>
        <w:rPr>
          <w:lang w:val="en-US"/>
        </w:rPr>
        <w:t>index</w:t>
      </w:r>
      <w:r w:rsidRPr="004516B4">
        <w:t xml:space="preserve"> </w:t>
      </w:r>
      <w:r w:rsidRPr="00B916EC">
        <w:rPr>
          <w:position w:val="-10"/>
        </w:rPr>
        <w:object w:dxaOrig="260" w:dyaOrig="300" w14:anchorId="4E0C5B2C">
          <v:shape id="_x0000_i1149" type="#_x0000_t75" style="width:14.25pt;height:15.75pt" o:ole="">
            <v:imagedata r:id="rId218" o:title=""/>
          </v:shape>
          <o:OLEObject Type="Embed" ProgID="Equation.3" ShapeID="_x0000_i1149" DrawAspect="Content" ObjectID="_1637572901" r:id="rId221"/>
        </w:objec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lastRenderedPageBreak/>
        <w:t>that is mapped to the SRI field value</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4B128A6A">
          <v:shape id="_x0000_i1150" type="#_x0000_t75" style="width:9.75pt;height:12.75pt" o:ole="">
            <v:imagedata r:id="rId94" o:title=""/>
          </v:shape>
          <o:OLEObject Type="Embed" ProgID="Equation.3" ShapeID="_x0000_i1150" DrawAspect="Content" ObjectID="_1637572902" r:id="rId222"/>
        </w:object>
      </w:r>
      <w:r w:rsidRPr="007E2EF1">
        <w:rPr>
          <w:lang w:val="en-US"/>
        </w:rPr>
        <w:t xml:space="preserve"> </w:t>
      </w:r>
      <w:r w:rsidRPr="007E2EF1">
        <w:t xml:space="preserve">or, if provided, on a serving cell indicated by a value of </w:t>
      </w:r>
      <w:r w:rsidRPr="007E2EF1">
        <w:rPr>
          <w:i/>
          <w:iCs/>
        </w:rPr>
        <w:t>pathlossReferenceLinking</w:t>
      </w:r>
    </w:p>
    <w:p w14:paraId="0BDF3147" w14:textId="77777777" w:rsidR="003C3759" w:rsidRPr="00BA5282" w:rsidRDefault="003C3759" w:rsidP="003C3759">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2154DFC6">
          <v:shape id="_x0000_i1151" type="#_x0000_t75" style="width:8.25pt;height:14.25pt" o:ole="">
            <v:imagedata r:id="rId166" o:title=""/>
          </v:shape>
          <o:OLEObject Type="Embed" ProgID="Equation.3" ShapeID="_x0000_i1151" DrawAspect="Content" ObjectID="_1637572903" r:id="rId223"/>
        </w:object>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sidRPr="00B916EC">
        <w:rPr>
          <w:iCs/>
          <w:position w:val="-10"/>
        </w:rPr>
        <w:object w:dxaOrig="220" w:dyaOrig="300" w14:anchorId="50196B8C">
          <v:shape id="_x0000_i1152" type="#_x0000_t75" style="width:14.25pt;height:14.25pt" o:ole="">
            <v:imagedata r:id="rId102" o:title=""/>
          </v:shape>
          <o:OLEObject Type="Embed" ProgID="Equation.3" ShapeID="_x0000_i1152" DrawAspect="Content" ObjectID="_1637572904" r:id="rId224"/>
        </w:object>
      </w:r>
      <w:r w:rsidRPr="00EA04AE">
        <w:rPr>
          <w:iCs/>
          <w:lang w:val="en-US"/>
        </w:rPr>
        <w:t xml:space="preserve"> and </w:t>
      </w:r>
      <w:r w:rsidRPr="00EA04AE">
        <w:t xml:space="preserve">serving cell </w:t>
      </w:r>
      <w:r w:rsidRPr="00B916EC">
        <w:rPr>
          <w:iCs/>
          <w:position w:val="-6"/>
        </w:rPr>
        <w:object w:dxaOrig="160" w:dyaOrig="200" w14:anchorId="7A3FB1AC">
          <v:shape id="_x0000_i1153" type="#_x0000_t75" style="width:9.75pt;height:12.75pt" o:ole="">
            <v:imagedata r:id="rId94" o:title=""/>
          </v:shape>
          <o:OLEObject Type="Embed" ProgID="Equation.3" ShapeID="_x0000_i1153" DrawAspect="Content" ObjectID="_1637572905" r:id="rId225"/>
        </w:object>
      </w:r>
      <w:r w:rsidRPr="00EA04AE">
        <w:rPr>
          <w:shd w:val="clear" w:color="auto" w:fill="FFFFFF"/>
        </w:rPr>
        <w:t xml:space="preserve">, as described in Subclause 9.2.2, </w:t>
      </w:r>
      <w:r w:rsidRPr="00EA04AE">
        <w:rPr>
          <w:iCs/>
          <w:lang w:val="en-US"/>
        </w:rPr>
        <w:t>the UE uses the same RS resource index</w:t>
      </w:r>
      <w:r>
        <w:rPr>
          <w:iCs/>
          <w:lang w:val="en-US"/>
        </w:rPr>
        <w:t xml:space="preserve"> </w:t>
      </w:r>
      <w:r w:rsidRPr="00B916EC">
        <w:rPr>
          <w:position w:val="-10"/>
        </w:rPr>
        <w:object w:dxaOrig="260" w:dyaOrig="300" w14:anchorId="78900F30">
          <v:shape id="_x0000_i1154" type="#_x0000_t75" style="width:14.25pt;height:15.75pt" o:ole="">
            <v:imagedata r:id="rId218" o:title=""/>
          </v:shape>
          <o:OLEObject Type="Embed" ProgID="Equation.3" ShapeID="_x0000_i1154" DrawAspect="Content" ObjectID="_1637572906" r:id="rId226"/>
        </w:object>
      </w:r>
      <w:r w:rsidRPr="00EA04AE">
        <w:rPr>
          <w:iCs/>
          <w:lang w:val="en-US"/>
        </w:rPr>
        <w:t xml:space="preserve"> as for a PUCCH transmission</w:t>
      </w:r>
      <w:r>
        <w:rPr>
          <w:iCs/>
          <w:lang w:val="en-US"/>
        </w:rPr>
        <w:t xml:space="preserve"> in the PUCCH resource with the lowest index</w:t>
      </w:r>
    </w:p>
    <w:p w14:paraId="0C7239A1" w14:textId="77777777" w:rsidR="003C3759" w:rsidRPr="003A5BF8" w:rsidRDefault="003C3759" w:rsidP="003C3759">
      <w:pPr>
        <w:pStyle w:val="B2"/>
        <w:rPr>
          <w:lang w:val="en-US"/>
        </w:rPr>
      </w:pPr>
      <w:r>
        <w:t>-</w:t>
      </w:r>
      <w:r>
        <w:tab/>
      </w:r>
      <w:r w:rsidRPr="004516B4">
        <w:t xml:space="preserve">If the PUSCH transmission is scheduled by a </w:t>
      </w:r>
      <w:r>
        <w:t>DCI format 0_0</w:t>
      </w:r>
      <w:r>
        <w:rPr>
          <w:lang w:val="en-US"/>
        </w:rPr>
        <w:t xml:space="preserve"> and if the</w:t>
      </w:r>
      <w:r w:rsidRPr="000753B4">
        <w:t xml:space="preserve"> UE is not provided a spatial setting for a PUCCH transmission</w:t>
      </w:r>
      <w:r>
        <w:rPr>
          <w:lang w:val="en-US"/>
        </w:rPr>
        <w:t>,</w:t>
      </w:r>
      <w:r>
        <w:t xml:space="preserve"> or by a DCI format 0_1 that does not include a SRI field</w:t>
      </w:r>
      <w:r w:rsidRPr="004516B4">
        <w:t>,</w:t>
      </w:r>
      <w:r>
        <w:t xml:space="preserve"> or if </w:t>
      </w:r>
      <w:r w:rsidRPr="004516B4">
        <w:rPr>
          <w:i/>
          <w:iCs/>
        </w:rPr>
        <w:t>SRI-</w:t>
      </w:r>
      <w:r>
        <w:rPr>
          <w:i/>
          <w:iCs/>
          <w:lang w:val="en-US"/>
        </w:rPr>
        <w:t>PUSCH-PowerControl</w:t>
      </w:r>
      <w:r>
        <w:t xml:space="preserve"> is not provided to the UE, the UE determines a RS resource</w:t>
      </w:r>
      <w:r>
        <w:rPr>
          <w:lang w:val="en-US"/>
        </w:rPr>
        <w:t xml:space="preserve"> index</w:t>
      </w:r>
      <w:r>
        <w:t xml:space="preserve"> </w:t>
      </w:r>
      <w:r w:rsidRPr="00B916EC">
        <w:rPr>
          <w:position w:val="-10"/>
        </w:rPr>
        <w:object w:dxaOrig="260" w:dyaOrig="300" w14:anchorId="49A3A072">
          <v:shape id="_x0000_i1155" type="#_x0000_t75" style="width:14.25pt;height:15.75pt" o:ole="">
            <v:imagedata r:id="rId218" o:title=""/>
          </v:shape>
          <o:OLEObject Type="Embed" ProgID="Equation.3" ShapeID="_x0000_i1155" DrawAspect="Content" ObjectID="_1637572907" r:id="rId227"/>
        </w:object>
      </w:r>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254F0092">
          <v:shape id="_x0000_i1156" type="#_x0000_t75" style="width:9.75pt;height:12.75pt" o:ole="">
            <v:imagedata r:id="rId94" o:title=""/>
          </v:shape>
          <o:OLEObject Type="Embed" ProgID="Equation.3" ShapeID="_x0000_i1156" DrawAspect="Content" ObjectID="_1637572908" r:id="rId228"/>
        </w:object>
      </w:r>
      <w:r w:rsidRPr="007E2EF1">
        <w:rPr>
          <w:lang w:val="en-US"/>
        </w:rPr>
        <w:t xml:space="preserve"> </w:t>
      </w:r>
      <w:r w:rsidRPr="007E2EF1">
        <w:t xml:space="preserve">or, if provided, on a serving cell indicated by a value of </w:t>
      </w:r>
      <w:r w:rsidRPr="007E2EF1">
        <w:rPr>
          <w:i/>
          <w:iCs/>
        </w:rPr>
        <w:t>pathlossReferenceLinking</w:t>
      </w:r>
    </w:p>
    <w:p w14:paraId="15198EE0" w14:textId="64C1316C" w:rsidR="003C3759" w:rsidRPr="003A5BF8" w:rsidRDefault="003C3759" w:rsidP="003C3759">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del w:id="62" w:author="Aris Papasakellariou" w:date="2019-11-09T19:10:00Z">
        <w:r w:rsidRPr="00110C77" w:rsidDel="00C54777">
          <w:rPr>
            <w:lang w:val="en-US"/>
          </w:rPr>
          <w:delText xml:space="preserve"> </w:delText>
        </w:r>
      </w:del>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2D59BA2">
          <v:shape id="_x0000_i1157" type="#_x0000_t75" style="width:14.25pt;height:15.75pt" o:ole="">
            <v:imagedata r:id="rId218" o:title=""/>
          </v:shape>
          <o:OLEObject Type="Embed" ProgID="Equation.3" ShapeID="_x0000_i1157" DrawAspect="Content" ObjectID="_1637572909" r:id="rId229"/>
        </w:object>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r w:rsidRPr="004864B4">
        <w:t>where the RS resource is either on serving cell</w:t>
      </w:r>
      <w:r w:rsidRPr="004864B4">
        <w:rPr>
          <w:i/>
        </w:rPr>
        <w:t xml:space="preserve"> </w:t>
      </w:r>
      <w:r w:rsidRPr="00B916EC">
        <w:rPr>
          <w:iCs/>
          <w:position w:val="-6"/>
        </w:rPr>
        <w:object w:dxaOrig="160" w:dyaOrig="200" w14:anchorId="37C07157">
          <v:shape id="_x0000_i1158" type="#_x0000_t75" style="width:9.45pt;height:12.65pt" o:ole="">
            <v:imagedata r:id="rId94" o:title=""/>
          </v:shape>
          <o:OLEObject Type="Embed" ProgID="Equation.3" ShapeID="_x0000_i1158" DrawAspect="Content" ObjectID="_1637572910" r:id="rId230"/>
        </w:object>
      </w:r>
      <w:r w:rsidRPr="004864B4">
        <w:rPr>
          <w:lang w:val="en-US"/>
        </w:rPr>
        <w:t xml:space="preserve"> </w:t>
      </w:r>
      <w:r w:rsidRPr="004864B4">
        <w:t xml:space="preserve">or, if provided, on a serving cell indicated by a value of </w:t>
      </w:r>
      <w:r w:rsidRPr="004864B4">
        <w:rPr>
          <w:i/>
          <w:iCs/>
        </w:rPr>
        <w:t>pathlossReferenceLinking</w:t>
      </w:r>
    </w:p>
    <w:p w14:paraId="108AF734" w14:textId="77777777" w:rsidR="003C3759" w:rsidRPr="003A5BF8" w:rsidRDefault="003C3759" w:rsidP="003C3759">
      <w:pPr>
        <w:pStyle w:val="B2"/>
        <w:rPr>
          <w:rFonts w:eastAsia="SimSun"/>
          <w:lang w:val="en-US" w:eastAsia="zh-CN"/>
        </w:rPr>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sidRPr="00B916EC">
        <w:rPr>
          <w:position w:val="-10"/>
        </w:rPr>
        <w:object w:dxaOrig="260" w:dyaOrig="300" w14:anchorId="6CC8E820">
          <v:shape id="_x0000_i1159" type="#_x0000_t75" style="width:14.55pt;height:15.45pt" o:ole="">
            <v:imagedata r:id="rId218" o:title=""/>
          </v:shape>
          <o:OLEObject Type="Embed" ProgID="Equation.3" ShapeID="_x0000_i1159" DrawAspect="Content" ObjectID="_1637572911" r:id="rId231"/>
        </w:object>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sidRPr="00B916EC">
        <w:rPr>
          <w:position w:val="-10"/>
        </w:rPr>
        <w:object w:dxaOrig="260" w:dyaOrig="300" w14:anchorId="727E0570">
          <v:shape id="_x0000_i1160" type="#_x0000_t75" style="width:14.55pt;height:15.45pt" o:ole="">
            <v:imagedata r:id="rId218" o:title=""/>
          </v:shape>
          <o:OLEObject Type="Embed" ProgID="Equation.3" ShapeID="_x0000_i1160" DrawAspect="Content" ObjectID="_1637572912" r:id="rId232"/>
        </w:object>
      </w:r>
      <w:r>
        <w:t xml:space="preserve"> with a respective </w:t>
      </w:r>
      <w:r w:rsidRPr="005B3110">
        <w:rPr>
          <w:i/>
        </w:rPr>
        <w:t>PUSCH-PathlossReferenceRS-Id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sidRPr="00B916EC">
        <w:rPr>
          <w:iCs/>
          <w:position w:val="-6"/>
        </w:rPr>
        <w:object w:dxaOrig="160" w:dyaOrig="200" w14:anchorId="67A39697">
          <v:shape id="_x0000_i1161" type="#_x0000_t75" style="width:9.45pt;height:12.65pt" o:ole="">
            <v:imagedata r:id="rId94" o:title=""/>
          </v:shape>
          <o:OLEObject Type="Embed" ProgID="Equation.3" ShapeID="_x0000_i1161" DrawAspect="Content" ObjectID="_1637572913" r:id="rId233"/>
        </w:object>
      </w:r>
      <w:r w:rsidRPr="004864B4">
        <w:rPr>
          <w:lang w:val="en-US"/>
        </w:rPr>
        <w:t xml:space="preserve"> </w:t>
      </w:r>
      <w:r w:rsidRPr="004864B4">
        <w:t xml:space="preserve">or, if provided, on a serving cell indicated by a value of </w:t>
      </w:r>
      <w:r w:rsidRPr="004864B4">
        <w:rPr>
          <w:i/>
          <w:iCs/>
        </w:rPr>
        <w:t>pathlossReferenceLinking</w:t>
      </w:r>
    </w:p>
    <w:p w14:paraId="3E3A51F1" w14:textId="77777777" w:rsidR="003C3759" w:rsidRPr="00B916EC" w:rsidRDefault="003C3759" w:rsidP="003C3759">
      <w:pPr>
        <w:pStyle w:val="B1"/>
        <w:ind w:firstLine="0"/>
        <w:rPr>
          <w:rFonts w:eastAsia="MS Mincho"/>
        </w:rPr>
      </w:pPr>
      <w:r w:rsidRPr="00B916EC">
        <w:rPr>
          <w:position w:val="-12"/>
        </w:rPr>
        <w:object w:dxaOrig="960" w:dyaOrig="320" w14:anchorId="09D51745">
          <v:shape id="_x0000_i1162" type="#_x0000_t75" style="width:48.65pt;height:17.35pt" o:ole="">
            <v:imagedata r:id="rId212" o:title=""/>
          </v:shape>
          <o:OLEObject Type="Embed" ProgID="Equation.3" ShapeID="_x0000_i1162" DrawAspect="Content" ObjectID="_1637572914" r:id="rId234"/>
        </w:objec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5E667266" w14:textId="77777777" w:rsidR="003C3759" w:rsidRPr="00B916EC" w:rsidRDefault="003C3759" w:rsidP="003C3759">
      <w:pPr>
        <w:pStyle w:val="B1"/>
        <w:ind w:firstLine="0"/>
        <w:rPr>
          <w:rFonts w:eastAsia="SimSun"/>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1B3FA9D2" w14:textId="77777777" w:rsidR="003C3759" w:rsidRPr="00B916EC" w:rsidRDefault="003C3759" w:rsidP="003C3759">
      <w:pPr>
        <w:pStyle w:val="B1"/>
      </w:pPr>
      <w:r>
        <w:t>-</w:t>
      </w:r>
      <w:r>
        <w:tab/>
      </w:r>
      <w:r w:rsidRPr="00B916EC">
        <w:rPr>
          <w:position w:val="-14"/>
        </w:rPr>
        <w:object w:dxaOrig="3540" w:dyaOrig="420" w14:anchorId="4EEA6192">
          <v:shape id="_x0000_i1163" type="#_x0000_t75" style="width:171.45pt;height:21.45pt" o:ole="">
            <v:imagedata r:id="rId235" o:title=""/>
          </v:shape>
          <o:OLEObject Type="Embed" ProgID="Equation.3" ShapeID="_x0000_i1163" DrawAspect="Content" ObjectID="_1637572915" r:id="rId236"/>
        </w:object>
      </w:r>
      <w:r w:rsidRPr="00B916EC">
        <w:rPr>
          <w:lang w:val="en-US"/>
        </w:rPr>
        <w:t xml:space="preserve"> </w:t>
      </w:r>
      <w:r w:rsidRPr="00B916EC">
        <w:t xml:space="preserve">for </w:t>
      </w:r>
      <w:r w:rsidRPr="00B916EC">
        <w:rPr>
          <w:position w:val="-10"/>
        </w:rPr>
        <w:object w:dxaOrig="880" w:dyaOrig="300" w14:anchorId="10ADFE07">
          <v:shape id="_x0000_i1164" type="#_x0000_t75" style="width:44.55pt;height:14.55pt" o:ole="">
            <v:imagedata r:id="rId237" o:title=""/>
          </v:shape>
          <o:OLEObject Type="Embed" ProgID="Equation.3" ShapeID="_x0000_i1164" DrawAspect="Content" ObjectID="_1637572916" r:id="rId238"/>
        </w:object>
      </w:r>
      <w:r w:rsidRPr="00B916EC">
        <w:rPr>
          <w:lang w:val="en-US"/>
        </w:rPr>
        <w:t xml:space="preserve"> </w:t>
      </w:r>
      <w:r w:rsidRPr="00B916EC">
        <w:t xml:space="preserve">and </w:t>
      </w:r>
      <w:r w:rsidRPr="00B916EC">
        <w:rPr>
          <w:position w:val="-12"/>
        </w:rPr>
        <w:object w:dxaOrig="1180" w:dyaOrig="320" w14:anchorId="7DF6F9CD">
          <v:shape id="_x0000_i1165" type="#_x0000_t75" style="width:59.35pt;height:15.45pt" o:ole="">
            <v:imagedata r:id="rId239" o:title=""/>
          </v:shape>
          <o:OLEObject Type="Embed" ProgID="Equation.3" ShapeID="_x0000_i1165" DrawAspect="Content" ObjectID="_1637572917" r:id="rId240"/>
        </w:object>
      </w:r>
      <w:r w:rsidRPr="00B916EC">
        <w:t xml:space="preserve"> for </w:t>
      </w:r>
      <w:r w:rsidRPr="00B916EC">
        <w:rPr>
          <w:position w:val="-10"/>
        </w:rPr>
        <w:object w:dxaOrig="639" w:dyaOrig="300" w14:anchorId="06DA3492">
          <v:shape id="_x0000_i1166" type="#_x0000_t75" style="width:27.45pt;height:14.55pt" o:ole="">
            <v:imagedata r:id="rId241" o:title=""/>
          </v:shape>
          <o:OLEObject Type="Embed" ProgID="Equation.3" ShapeID="_x0000_i1166" DrawAspect="Content" ObjectID="_1637572918" r:id="rId242"/>
        </w:object>
      </w:r>
      <w:r w:rsidRPr="00B916EC">
        <w:rPr>
          <w:lang w:val="en-US"/>
        </w:rPr>
        <w:t xml:space="preserve"> </w:t>
      </w:r>
      <w:r w:rsidRPr="00B916EC">
        <w:t xml:space="preserve">where </w:t>
      </w:r>
      <w:r w:rsidRPr="00B916EC">
        <w:rPr>
          <w:position w:val="-10"/>
        </w:rPr>
        <w:object w:dxaOrig="320" w:dyaOrig="300" w14:anchorId="7C1F8BB1">
          <v:shape id="_x0000_i1167" type="#_x0000_t75" style="width:14.55pt;height:14.55pt" o:ole="">
            <v:imagedata r:id="rId243" o:title=""/>
          </v:shape>
          <o:OLEObject Type="Embed" ProgID="Equation.3" ShapeID="_x0000_i1167" DrawAspect="Content" ObjectID="_1637572919" r:id="rId244"/>
        </w:object>
      </w:r>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w:r w:rsidRPr="00425377">
        <w:rPr>
          <w:iCs/>
          <w:position w:val="-6"/>
        </w:rPr>
        <w:object w:dxaOrig="180" w:dyaOrig="260" w14:anchorId="613F1084">
          <v:shape id="_x0000_i1168" type="#_x0000_t75" style="width:8.2pt;height:14.2pt" o:ole="">
            <v:imagedata r:id="rId166" o:title=""/>
          </v:shape>
          <o:OLEObject Type="Embed" ProgID="Equation.3" ShapeID="_x0000_i1168" DrawAspect="Content" ObjectID="_1637572920" r:id="rId245"/>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B6984AC">
          <v:shape id="_x0000_i1169" type="#_x0000_t75" style="width:14.2pt;height:14.2pt" o:ole="">
            <v:imagedata r:id="rId102" o:title=""/>
          </v:shape>
          <o:OLEObject Type="Embed" ProgID="Equation.3" ShapeID="_x0000_i1169" DrawAspect="Content" ObjectID="_1637572921" r:id="rId246"/>
        </w:object>
      </w:r>
      <w:r w:rsidRPr="00B916EC">
        <w:rPr>
          <w:iCs/>
          <w:lang w:val="en-US"/>
        </w:rPr>
        <w:t xml:space="preserve"> and </w:t>
      </w:r>
      <w:r w:rsidRPr="00B916EC">
        <w:t xml:space="preserve">serving cell </w:t>
      </w:r>
      <w:r w:rsidRPr="00B916EC">
        <w:rPr>
          <w:iCs/>
          <w:position w:val="-6"/>
        </w:rPr>
        <w:object w:dxaOrig="160" w:dyaOrig="200" w14:anchorId="2A13A9D4">
          <v:shape id="_x0000_i1170" type="#_x0000_t75" style="width:9.8pt;height:12.65pt" o:ole="">
            <v:imagedata r:id="rId94" o:title=""/>
          </v:shape>
          <o:OLEObject Type="Embed" ProgID="Equation.3" ShapeID="_x0000_i1170" DrawAspect="Content" ObjectID="_1637572922" r:id="rId247"/>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w:r w:rsidRPr="00B916EC">
        <w:rPr>
          <w:position w:val="-12"/>
        </w:rPr>
        <w:object w:dxaOrig="1180" w:dyaOrig="320" w14:anchorId="4F6700B5">
          <v:shape id="_x0000_i1171" type="#_x0000_t75" style="width:59.35pt;height:15.8pt" o:ole="">
            <v:imagedata r:id="rId239" o:title=""/>
          </v:shape>
          <o:OLEObject Type="Embed" ProgID="Equation.3" ShapeID="_x0000_i1171" DrawAspect="Content" ObjectID="_1637572923" r:id="rId248"/>
        </w:object>
      </w:r>
      <w:r w:rsidRPr="00B916EC">
        <w:rPr>
          <w:lang w:val="en-US"/>
        </w:rPr>
        <w:t xml:space="preserve">. </w:t>
      </w:r>
      <w:r w:rsidRPr="00B916EC">
        <w:rPr>
          <w:position w:val="-4"/>
        </w:rPr>
        <w:object w:dxaOrig="580" w:dyaOrig="220" w14:anchorId="3D92FFAA">
          <v:shape id="_x0000_i1172" type="#_x0000_t75" style="width:30.3pt;height:11.35pt" o:ole="">
            <v:imagedata r:id="rId249" o:title=""/>
          </v:shape>
          <o:OLEObject Type="Embed" ProgID="Equation.3" ShapeID="_x0000_i1172" DrawAspect="Content" ObjectID="_1637572924" r:id="rId250"/>
        </w:object>
      </w:r>
      <w:r w:rsidRPr="00B916EC">
        <w:t xml:space="preserve"> and </w:t>
      </w:r>
      <w:r w:rsidRPr="00B916EC">
        <w:rPr>
          <w:position w:val="-10"/>
        </w:rPr>
        <w:object w:dxaOrig="620" w:dyaOrig="340" w14:anchorId="4B66E36A">
          <v:shape id="_x0000_i1173" type="#_x0000_t75" style="width:29.7pt;height:17.35pt" o:ole="">
            <v:imagedata r:id="rId251" o:title=""/>
          </v:shape>
          <o:OLEObject Type="Embed" ProgID="Equation.3" ShapeID="_x0000_i1173" DrawAspect="Content" ObjectID="_1637572925" r:id="rId252"/>
        </w:object>
      </w:r>
      <w:r w:rsidRPr="00B916EC">
        <w:t xml:space="preserve">, for </w:t>
      </w:r>
      <w:r>
        <w:rPr>
          <w:lang w:val="en-US"/>
        </w:rPr>
        <w:t xml:space="preserve">active UL BWP </w:t>
      </w:r>
      <w:r w:rsidRPr="00425377">
        <w:rPr>
          <w:iCs/>
          <w:position w:val="-6"/>
        </w:rPr>
        <w:object w:dxaOrig="180" w:dyaOrig="260" w14:anchorId="452F3E5C">
          <v:shape id="_x0000_i1174" type="#_x0000_t75" style="width:8.2pt;height:14.2pt" o:ole="">
            <v:imagedata r:id="rId166" o:title=""/>
          </v:shape>
          <o:OLEObject Type="Embed" ProgID="Equation.3" ShapeID="_x0000_i1174" DrawAspect="Content" ObjectID="_1637572926" r:id="rId253"/>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0783BFE">
          <v:shape id="_x0000_i1175" type="#_x0000_t75" style="width:14.2pt;height:14.2pt" o:ole="">
            <v:imagedata r:id="rId102" o:title=""/>
          </v:shape>
          <o:OLEObject Type="Embed" ProgID="Equation.3" ShapeID="_x0000_i1175" DrawAspect="Content" ObjectID="_1637572927" r:id="rId254"/>
        </w:object>
      </w:r>
      <w:r w:rsidRPr="00B916EC">
        <w:rPr>
          <w:iCs/>
          <w:lang w:val="en-US"/>
        </w:rPr>
        <w:t xml:space="preserve"> and </w:t>
      </w:r>
      <w:r w:rsidRPr="00B916EC">
        <w:t xml:space="preserve">each serving cell </w:t>
      </w:r>
      <w:r w:rsidRPr="00B916EC">
        <w:rPr>
          <w:iCs/>
          <w:position w:val="-6"/>
        </w:rPr>
        <w:object w:dxaOrig="160" w:dyaOrig="200" w14:anchorId="5FA260AE">
          <v:shape id="_x0000_i1176" type="#_x0000_t75" style="width:9.8pt;height:12.65pt" o:ole="">
            <v:imagedata r:id="rId94" o:title=""/>
          </v:shape>
          <o:OLEObject Type="Embed" ProgID="Equation.3" ShapeID="_x0000_i1176" DrawAspect="Content" ObjectID="_1637572928" r:id="rId255"/>
        </w:object>
      </w:r>
      <w:r w:rsidRPr="00B916EC">
        <w:t>, are computed as below</w:t>
      </w:r>
    </w:p>
    <w:p w14:paraId="74628CF1" w14:textId="77777777" w:rsidR="003C3759" w:rsidRPr="00B916EC" w:rsidRDefault="003C3759" w:rsidP="003C3759">
      <w:pPr>
        <w:pStyle w:val="B2"/>
        <w:rPr>
          <w:rFonts w:eastAsia="SimSun"/>
          <w:lang w:val="en-US" w:eastAsia="zh-CN"/>
        </w:rPr>
      </w:pPr>
      <w:r>
        <w:t>-</w:t>
      </w:r>
      <w:r>
        <w:tab/>
      </w:r>
      <w:r w:rsidRPr="00C55B73">
        <w:rPr>
          <w:position w:val="-24"/>
        </w:rPr>
        <w:object w:dxaOrig="1780" w:dyaOrig="580" w14:anchorId="7363D224">
          <v:shape id="_x0000_i1177" type="#_x0000_t75" style="width:83.35pt;height:26.55pt" o:ole="">
            <v:imagedata r:id="rId256" o:title=""/>
          </v:shape>
          <o:OLEObject Type="Embed" ProgID="Equation.3" ShapeID="_x0000_i1177" DrawAspect="Content" ObjectID="_1637572929" r:id="rId257"/>
        </w:object>
      </w:r>
      <w:r w:rsidRPr="00B916EC">
        <w:rPr>
          <w:lang w:val="en-US"/>
        </w:rPr>
        <w:t xml:space="preserve"> for PUSCH with UL-SCH data and </w:t>
      </w:r>
      <w:r w:rsidRPr="007C36A2">
        <w:rPr>
          <w:b/>
          <w:position w:val="-12"/>
        </w:rPr>
        <w:object w:dxaOrig="1860" w:dyaOrig="380" w14:anchorId="5781B499">
          <v:shape id="_x0000_i1178" type="#_x0000_t75" style="width:95.35pt;height:18.65pt" o:ole="">
            <v:imagedata r:id="rId258" o:title=""/>
          </v:shape>
          <o:OLEObject Type="Embed" ProgID="Equation.DSMT4" ShapeID="_x0000_i1178" DrawAspect="Content" ObjectID="_1637572930" r:id="rId259"/>
        </w:object>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03C5E779" w14:textId="77777777" w:rsidR="003C3759" w:rsidRPr="00B916EC" w:rsidRDefault="003C3759" w:rsidP="003C3759">
      <w:pPr>
        <w:pStyle w:val="B3"/>
      </w:pPr>
      <w:r>
        <w:t>-</w:t>
      </w:r>
      <w:r>
        <w:tab/>
      </w:r>
      <w:r w:rsidRPr="00B916EC">
        <w:rPr>
          <w:position w:val="-6"/>
        </w:rPr>
        <w:object w:dxaOrig="220" w:dyaOrig="240" w14:anchorId="25FA45CC">
          <v:shape id="_x0000_i1179" type="#_x0000_t75" style="width:14.55pt;height:10.1pt" o:ole="">
            <v:imagedata r:id="rId260" o:title=""/>
          </v:shape>
          <o:OLEObject Type="Embed" ProgID="Equation.3" ShapeID="_x0000_i1179" DrawAspect="Content" ObjectID="_1637572931" r:id="rId261"/>
        </w:object>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sidRPr="00B916EC">
        <w:rPr>
          <w:position w:val="-10"/>
        </w:rPr>
        <w:object w:dxaOrig="279" w:dyaOrig="300" w14:anchorId="0D547263">
          <v:shape id="_x0000_i1180" type="#_x0000_t75" style="width:12.65pt;height:14.55pt" o:ole="">
            <v:imagedata r:id="rId262" o:title=""/>
          </v:shape>
          <o:OLEObject Type="Embed" ProgID="Equation.3" ShapeID="_x0000_i1180" DrawAspect="Content" ObjectID="_1637572932" r:id="rId263"/>
        </w:object>
      </w:r>
      <w:r w:rsidRPr="00B916EC">
        <w:rPr>
          <w:rFonts w:hint="eastAsia"/>
          <w:lang w:eastAsia="zh-CN"/>
        </w:rPr>
        <w:t xml:space="preserve"> is </w:t>
      </w:r>
      <w:r>
        <w:rPr>
          <w:lang w:eastAsia="zh-CN"/>
        </w:rPr>
        <w:t>a</w:t>
      </w:r>
      <w:r w:rsidRPr="00B916EC">
        <w:rPr>
          <w:rFonts w:hint="eastAsia"/>
          <w:lang w:eastAsia="zh-CN"/>
        </w:rPr>
        <w:t xml:space="preserve"> size for code block </w:t>
      </w:r>
      <w:r w:rsidRPr="00C55B73">
        <w:rPr>
          <w:iCs/>
          <w:position w:val="-4"/>
        </w:rPr>
        <w:object w:dxaOrig="160" w:dyaOrig="180" w14:anchorId="7BB4FA2E">
          <v:shape id="_x0000_i1181" type="#_x0000_t75" style="width:10.1pt;height:10.1pt" o:ole="">
            <v:imagedata r:id="rId264" o:title=""/>
          </v:shape>
          <o:OLEObject Type="Embed" ProgID="Equation.3" ShapeID="_x0000_i1181" DrawAspect="Content" ObjectID="_1637572933" r:id="rId265"/>
        </w:object>
      </w:r>
      <w:r w:rsidRPr="00B916EC">
        <w:rPr>
          <w:rFonts w:hint="eastAsia"/>
          <w:lang w:eastAsia="zh-CN"/>
        </w:rPr>
        <w:t xml:space="preserve">, </w:t>
      </w:r>
      <w:r w:rsidRPr="00B916EC">
        <w:t xml:space="preserve">and </w:t>
      </w:r>
      <w:r w:rsidRPr="00B916EC">
        <w:rPr>
          <w:position w:val="-10"/>
        </w:rPr>
        <w:object w:dxaOrig="400" w:dyaOrig="300" w14:anchorId="68EEBC15">
          <v:shape id="_x0000_i1182" type="#_x0000_t75" style="width:23.35pt;height:13.9pt" o:ole="">
            <v:imagedata r:id="rId266" o:title=""/>
          </v:shape>
          <o:OLEObject Type="Embed" ProgID="Equation.3" ShapeID="_x0000_i1182" DrawAspect="Content" ObjectID="_1637572934" r:id="rId267"/>
        </w:object>
      </w:r>
      <w:r w:rsidRPr="00B916EC">
        <w:t xml:space="preserve"> is </w:t>
      </w:r>
      <w:r>
        <w:t>a</w:t>
      </w:r>
      <w:r w:rsidRPr="00B916EC">
        <w:t xml:space="preserve"> number of resource elements determined as </w:t>
      </w:r>
      <w:r w:rsidRPr="00FA0CBB">
        <w:rPr>
          <w:position w:val="-26"/>
        </w:rPr>
        <w:object w:dxaOrig="3000" w:dyaOrig="660" w14:anchorId="29B257C2">
          <v:shape id="_x0000_i1183" type="#_x0000_t75" style="width:153.15pt;height:33.45pt" o:ole="">
            <v:imagedata r:id="rId268" o:title=""/>
          </v:shape>
          <o:OLEObject Type="Embed" ProgID="Equation.3" ShapeID="_x0000_i1183" DrawAspect="Content" ObjectID="_1637572935" r:id="rId269"/>
        </w:object>
      </w:r>
      <w:r w:rsidRPr="00B916EC">
        <w:t xml:space="preserve">, </w:t>
      </w:r>
      <w:r w:rsidRPr="00B916EC">
        <w:rPr>
          <w:rFonts w:hint="eastAsia"/>
        </w:rPr>
        <w:t>where</w:t>
      </w:r>
      <w:r w:rsidRPr="00B916EC">
        <w:rPr>
          <w:lang w:val="en-US"/>
        </w:rPr>
        <w:t xml:space="preserve"> </w:t>
      </w:r>
      <w:r w:rsidRPr="00FA0CBB">
        <w:rPr>
          <w:position w:val="-12"/>
        </w:rPr>
        <w:object w:dxaOrig="1020" w:dyaOrig="360" w14:anchorId="39DD770F">
          <v:shape id="_x0000_i1184" type="#_x0000_t75" style="width:49.9pt;height:17.35pt" o:ole="">
            <v:imagedata r:id="rId270" o:title=""/>
          </v:shape>
          <o:OLEObject Type="Embed" ProgID="Equation.3" ShapeID="_x0000_i1184" DrawAspect="Content" ObjectID="_1637572936" r:id="rId271"/>
        </w:object>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w14:anchorId="002D3C2A">
          <v:shape id="_x0000_i1185" type="#_x0000_t75" style="width:7.9pt;height:13.9pt" o:ole="">
            <v:imagedata r:id="rId205" o:title=""/>
          </v:shape>
          <o:OLEObject Type="Embed" ProgID="Equation.3" ShapeID="_x0000_i1185" DrawAspect="Content" ObjectID="_1637572937" r:id="rId272"/>
        </w:object>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sidRPr="00425377">
        <w:rPr>
          <w:iCs/>
          <w:position w:val="-6"/>
        </w:rPr>
        <w:object w:dxaOrig="180" w:dyaOrig="260" w14:anchorId="6269D632">
          <v:shape id="_x0000_i1186" type="#_x0000_t75" style="width:7.9pt;height:13.9pt" o:ole="">
            <v:imagedata r:id="rId166" o:title=""/>
          </v:shape>
          <o:OLEObject Type="Embed" ProgID="Equation.3" ShapeID="_x0000_i1186" DrawAspect="Content" ObjectID="_1637572938" r:id="rId27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14B2C30">
          <v:shape id="_x0000_i1187" type="#_x0000_t75" style="width:13.9pt;height:13.9pt" o:ole="">
            <v:imagedata r:id="rId102" o:title=""/>
          </v:shape>
          <o:OLEObject Type="Embed" ProgID="Equation.3" ShapeID="_x0000_i1187" DrawAspect="Content" ObjectID="_1637572939" r:id="rId274"/>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0BEADE25">
          <v:shape id="_x0000_i1188" type="#_x0000_t75" style="width:10.1pt;height:12.65pt" o:ole="">
            <v:imagedata r:id="rId94" o:title=""/>
          </v:shape>
          <o:OLEObject Type="Embed" ProgID="Equation.3" ShapeID="_x0000_i1188" DrawAspect="Content" ObjectID="_1637572940" r:id="rId275"/>
        </w:object>
      </w:r>
      <w:r>
        <w:t>,</w:t>
      </w:r>
      <w:r w:rsidRPr="00B916EC">
        <w:rPr>
          <w:rFonts w:hint="eastAsia"/>
        </w:rPr>
        <w:t xml:space="preserve"> </w:t>
      </w:r>
      <w:r w:rsidRPr="00FA0CBB">
        <w:rPr>
          <w:position w:val="-12"/>
        </w:rPr>
        <w:object w:dxaOrig="960" w:dyaOrig="360" w14:anchorId="4C58E777">
          <v:shape id="_x0000_i1189" type="#_x0000_t75" style="width:49.25pt;height:18.65pt" o:ole="">
            <v:imagedata r:id="rId276" o:title=""/>
          </v:shape>
          <o:OLEObject Type="Embed" ProgID="Equation.3" ShapeID="_x0000_i1189" DrawAspect="Content" ObjectID="_1637572941" r:id="rId277"/>
        </w:object>
      </w:r>
      <w:r>
        <w:t xml:space="preserve"> is a number of subcarriers excluding DM-RS subcarriers </w:t>
      </w:r>
      <w:r w:rsidRPr="00FA0CBB">
        <w:t xml:space="preserve">and phase-tracking RS </w:t>
      </w:r>
      <w:r>
        <w:t>samples [4, TS 38.211]</w:t>
      </w:r>
      <w:r w:rsidRPr="00FA0CBB">
        <w:t xml:space="preserve"> </w:t>
      </w:r>
      <w:r>
        <w:t xml:space="preserve">in PUSCH symbol </w:t>
      </w:r>
      <w:r w:rsidRPr="00FA0CBB">
        <w:rPr>
          <w:iCs/>
          <w:position w:val="-10"/>
        </w:rPr>
        <w:object w:dxaOrig="180" w:dyaOrig="279" w14:anchorId="09B498A6">
          <v:shape id="_x0000_i1190" type="#_x0000_t75" style="width:7.9pt;height:13.25pt" o:ole="">
            <v:imagedata r:id="rId278" o:title=""/>
          </v:shape>
          <o:OLEObject Type="Embed" ProgID="Equation.3" ShapeID="_x0000_i1190" DrawAspect="Content" ObjectID="_1637572942" r:id="rId279"/>
        </w:object>
      </w:r>
      <w:r>
        <w:t xml:space="preserve">, </w:t>
      </w:r>
      <w:r w:rsidRPr="00FA0CBB">
        <w:rPr>
          <w:position w:val="-12"/>
        </w:rPr>
        <w:object w:dxaOrig="1620" w:dyaOrig="360" w14:anchorId="7050D8AA">
          <v:shape id="_x0000_i1191" type="#_x0000_t75" style="width:79.9pt;height:18.65pt" o:ole="">
            <v:imagedata r:id="rId280" o:title=""/>
          </v:shape>
          <o:OLEObject Type="Embed" ProgID="Equation.3" ShapeID="_x0000_i1191" DrawAspect="Content" ObjectID="_1637572943" r:id="rId281"/>
        </w:object>
      </w:r>
      <w:r>
        <w:t xml:space="preserve">, </w:t>
      </w:r>
      <w:r w:rsidRPr="00B916EC">
        <w:rPr>
          <w:lang w:val="en-US"/>
        </w:rPr>
        <w:t xml:space="preserve">and </w:t>
      </w:r>
      <w:r w:rsidRPr="00B916EC">
        <w:rPr>
          <w:position w:val="-6"/>
        </w:rPr>
        <w:object w:dxaOrig="220" w:dyaOrig="240" w14:anchorId="6894F315">
          <v:shape id="_x0000_i1192" type="#_x0000_t75" style="width:13.9pt;height:10.1pt" o:ole="">
            <v:imagedata r:id="rId260" o:title=""/>
          </v:shape>
          <o:OLEObject Type="Embed" ProgID="Equation.3" ShapeID="_x0000_i1192" DrawAspect="Content" ObjectID="_1637572944" r:id="rId282"/>
        </w:object>
      </w:r>
      <w:r w:rsidRPr="00FA0CBB">
        <w:rPr>
          <w:rFonts w:hint="eastAsia"/>
          <w:lang w:eastAsia="zh-CN"/>
        </w:rPr>
        <w:t xml:space="preserve">, </w:t>
      </w:r>
      <w:r w:rsidRPr="00FA0CBB">
        <w:rPr>
          <w:position w:val="-10"/>
        </w:rPr>
        <w:object w:dxaOrig="279" w:dyaOrig="300" w14:anchorId="353E5A40">
          <v:shape id="_x0000_i1193" type="#_x0000_t75" style="width:13.25pt;height:13.9pt" o:ole="">
            <v:imagedata r:id="rId283" o:title=""/>
          </v:shape>
          <o:OLEObject Type="Embed" ProgID="Equation.3" ShapeID="_x0000_i1193" DrawAspect="Content" ObjectID="_1637572945" r:id="rId284"/>
        </w:object>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5A4DD26A" w14:textId="77777777" w:rsidR="003C3759" w:rsidRPr="00FA0CBB" w:rsidRDefault="003C3759" w:rsidP="003C3759">
      <w:pPr>
        <w:pStyle w:val="B2"/>
        <w:rPr>
          <w:lang w:eastAsia="zh-CN"/>
        </w:rPr>
      </w:pPr>
      <w:r>
        <w:lastRenderedPageBreak/>
        <w:t>-</w:t>
      </w:r>
      <w:r>
        <w:tab/>
      </w:r>
      <w:r w:rsidRPr="00B916EC">
        <w:rPr>
          <w:position w:val="-10"/>
        </w:rPr>
        <w:object w:dxaOrig="900" w:dyaOrig="340" w14:anchorId="34191920">
          <v:shape id="_x0000_i1194" type="#_x0000_t75" style="width:43.9pt;height:17.35pt" o:ole="">
            <v:imagedata r:id="rId285" o:title=""/>
          </v:shape>
          <o:OLEObject Type="Embed" ProgID="Equation.3" ShapeID="_x0000_i1194" DrawAspect="Content" ObjectID="_1637572946" r:id="rId286"/>
        </w:object>
      </w:r>
      <w:r w:rsidRPr="00B916EC">
        <w:rPr>
          <w:lang w:val="en-US"/>
        </w:rPr>
        <w:t xml:space="preserve"> when the PUSCH includes UL-SCH data and </w:t>
      </w:r>
      <w:r w:rsidRPr="00B916EC">
        <w:rPr>
          <w:position w:val="-10"/>
        </w:rPr>
        <w:object w:dxaOrig="1260" w:dyaOrig="340" w14:anchorId="41E5AC3A">
          <v:shape id="_x0000_i1195" type="#_x0000_t75" style="width:64.75pt;height:17.35pt" o:ole="">
            <v:imagedata r:id="rId287" o:title=""/>
          </v:shape>
          <o:OLEObject Type="Embed" ProgID="Equation.3" ShapeID="_x0000_i1195" DrawAspect="Content" ObjectID="_1637572947" r:id="rId288"/>
        </w:object>
      </w:r>
      <w:r w:rsidRPr="00B916EC">
        <w:rPr>
          <w:lang w:val="en-US"/>
        </w:rPr>
        <w:t>,</w:t>
      </w:r>
      <w:r w:rsidRPr="00B916EC">
        <w:rPr>
          <w:rFonts w:hint="eastAsia"/>
          <w:lang w:eastAsia="zh-CN"/>
        </w:rPr>
        <w:t xml:space="preserve"> </w:t>
      </w:r>
      <w:r w:rsidRPr="00B916EC">
        <w:rPr>
          <w:noProof/>
        </w:rPr>
        <w:t>as described in Subclause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768E14F4" w14:textId="77777777" w:rsidR="003C3759" w:rsidRPr="003A5BF8" w:rsidRDefault="003C3759" w:rsidP="003C3759">
      <w:pPr>
        <w:pStyle w:val="B2"/>
        <w:rPr>
          <w:lang w:eastAsia="zh-CN"/>
        </w:rPr>
      </w:pPr>
      <w:r w:rsidRPr="00170D23">
        <w:t>-</w:t>
      </w:r>
      <w:r w:rsidRPr="00170D23">
        <w:tab/>
      </w:r>
      <w:r w:rsidRPr="00170D23">
        <w:rPr>
          <w:position w:val="-10"/>
        </w:rPr>
        <w:object w:dxaOrig="300" w:dyaOrig="300" w14:anchorId="230D117A">
          <v:shape id="_x0000_i1196" type="#_x0000_t75" style="width:13.9pt;height:13.9pt" o:ole="">
            <v:imagedata r:id="rId289" o:title=""/>
          </v:shape>
          <o:OLEObject Type="Embed" ProgID="Equation.3" ShapeID="_x0000_i1196" DrawAspect="Content" ObjectID="_1637572948" r:id="rId290"/>
        </w:object>
      </w:r>
      <w:r w:rsidRPr="00170D23">
        <w:rPr>
          <w:lang w:val="en-US"/>
        </w:rPr>
        <w:t xml:space="preserve"> is the modulation order and </w:t>
      </w:r>
      <w:r w:rsidRPr="00170D23">
        <w:rPr>
          <w:position w:val="-4"/>
        </w:rPr>
        <w:object w:dxaOrig="220" w:dyaOrig="220" w14:anchorId="47643815">
          <v:shape id="_x0000_i1197" type="#_x0000_t75" style="width:10.1pt;height:12.65pt" o:ole="">
            <v:imagedata r:id="rId291" o:title=""/>
          </v:shape>
          <o:OLEObject Type="Embed" ProgID="Equation.3" ShapeID="_x0000_i1197" DrawAspect="Content" ObjectID="_1637572949" r:id="rId292"/>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43C6DCC9" w14:textId="77777777" w:rsidR="003C3759" w:rsidRPr="00B916EC" w:rsidRDefault="003C3759" w:rsidP="003C3759">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w:r w:rsidRPr="00FA0CBB">
        <w:rPr>
          <w:position w:val="-12"/>
        </w:rPr>
        <w:object w:dxaOrig="800" w:dyaOrig="320" w14:anchorId="6AC85165">
          <v:shape id="_x0000_i1198" type="#_x0000_t75" style="width:43.9pt;height:16.1pt" o:ole="">
            <v:imagedata r:id="rId293" o:title=""/>
          </v:shape>
          <o:OLEObject Type="Embed" ProgID="Equation.3" ShapeID="_x0000_i1198" DrawAspect="Content" ObjectID="_1637572950" r:id="rId294"/>
        </w:object>
      </w:r>
      <w:r w:rsidRPr="00FA0CBB">
        <w:rPr>
          <w:lang w:val="en-US"/>
        </w:rPr>
        <w:t xml:space="preserve"> </w:t>
      </w:r>
      <w:r w:rsidRPr="00FA0CBB">
        <w:t xml:space="preserve">for </w:t>
      </w:r>
      <w:r w:rsidRPr="00FA0CBB">
        <w:rPr>
          <w:lang w:val="en-US"/>
        </w:rPr>
        <w:t xml:space="preserve">active UL BWP </w:t>
      </w:r>
      <w:r w:rsidRPr="00FA0CBB">
        <w:rPr>
          <w:iCs/>
          <w:position w:val="-6"/>
        </w:rPr>
        <w:object w:dxaOrig="180" w:dyaOrig="260" w14:anchorId="21E792BE">
          <v:shape id="_x0000_i1199" type="#_x0000_t75" style="width:7.9pt;height:13.9pt" o:ole="">
            <v:imagedata r:id="rId166" o:title=""/>
          </v:shape>
          <o:OLEObject Type="Embed" ProgID="Equation.3" ShapeID="_x0000_i1199" DrawAspect="Content" ObjectID="_1637572951" r:id="rId295"/>
        </w:object>
      </w:r>
      <w:r w:rsidRPr="00FA0CBB">
        <w:rPr>
          <w:iCs/>
          <w:lang w:val="en-US"/>
        </w:rPr>
        <w:t xml:space="preserve"> </w:t>
      </w:r>
      <w:r w:rsidRPr="00FA0CBB">
        <w:rPr>
          <w:lang w:val="en-US"/>
        </w:rPr>
        <w:t xml:space="preserve">of carrier </w:t>
      </w:r>
      <w:r w:rsidRPr="00B916EC">
        <w:rPr>
          <w:iCs/>
          <w:position w:val="-10"/>
        </w:rPr>
        <w:object w:dxaOrig="220" w:dyaOrig="300" w14:anchorId="4BF55106">
          <v:shape id="_x0000_i1200" type="#_x0000_t75" style="width:13.9pt;height:13.9pt" o:ole="">
            <v:imagedata r:id="rId102" o:title=""/>
          </v:shape>
          <o:OLEObject Type="Embed" ProgID="Equation.3" ShapeID="_x0000_i1200" DrawAspect="Content" ObjectID="_1637572952" r:id="rId296"/>
        </w:object>
      </w:r>
      <w:r w:rsidRPr="00FA0CBB">
        <w:rPr>
          <w:iCs/>
          <w:lang w:val="en-US"/>
        </w:rPr>
        <w:t xml:space="preserve"> of</w:t>
      </w:r>
      <w:r w:rsidRPr="00FA0CBB">
        <w:t xml:space="preserve"> serving cell </w:t>
      </w:r>
      <w:r w:rsidRPr="00B916EC">
        <w:rPr>
          <w:iCs/>
          <w:position w:val="-6"/>
        </w:rPr>
        <w:object w:dxaOrig="160" w:dyaOrig="200" w14:anchorId="1D323065">
          <v:shape id="_x0000_i1201" type="#_x0000_t75" style="width:10.1pt;height:12.65pt" o:ole="">
            <v:imagedata r:id="rId94" o:title=""/>
          </v:shape>
          <o:OLEObject Type="Embed" ProgID="Equation.3" ShapeID="_x0000_i1201" DrawAspect="Content" ObjectID="_1637572953" r:id="rId297"/>
        </w:object>
      </w:r>
      <w:r>
        <w:rPr>
          <w:lang w:val="en-US"/>
        </w:rPr>
        <w:t xml:space="preserve"> </w:t>
      </w:r>
      <w:r w:rsidRPr="00B916EC">
        <w:rPr>
          <w:lang w:val="en-US"/>
        </w:rPr>
        <w:t xml:space="preserve">in PUSCH transmission </w:t>
      </w:r>
      <w:r>
        <w:rPr>
          <w:lang w:val="en-US"/>
        </w:rPr>
        <w:t>occasion</w:t>
      </w:r>
      <w:r w:rsidRPr="00B916EC">
        <w:rPr>
          <w:lang w:val="en-US"/>
        </w:rPr>
        <w:t xml:space="preserve"> </w:t>
      </w:r>
      <w:r w:rsidRPr="00B916EC">
        <w:rPr>
          <w:position w:val="-6"/>
        </w:rPr>
        <w:object w:dxaOrig="139" w:dyaOrig="240" w14:anchorId="297744AC">
          <v:shape id="_x0000_i1202" type="#_x0000_t75" style="width:7.9pt;height:13.9pt" o:ole="">
            <v:imagedata r:id="rId298" o:title=""/>
          </v:shape>
          <o:OLEObject Type="Embed" ProgID="Equation.3" ShapeID="_x0000_i1202" DrawAspect="Content" ObjectID="_1637572954" r:id="rId299"/>
        </w:object>
      </w:r>
    </w:p>
    <w:p w14:paraId="3F10E682" w14:textId="77777777" w:rsidR="003C3759" w:rsidRDefault="003C3759" w:rsidP="003C3759">
      <w:pPr>
        <w:pStyle w:val="B2"/>
        <w:rPr>
          <w:lang w:val="en-US"/>
        </w:rPr>
      </w:pPr>
      <w:r>
        <w:t>-</w:t>
      </w:r>
      <w:r>
        <w:tab/>
      </w:r>
      <w:r w:rsidRPr="00B916EC">
        <w:rPr>
          <w:position w:val="-12"/>
        </w:rPr>
        <w:object w:dxaOrig="1240" w:dyaOrig="320" w14:anchorId="5F9233E1">
          <v:shape id="_x0000_i1203" type="#_x0000_t75" style="width:64.75pt;height:16.1pt" o:ole="">
            <v:imagedata r:id="rId300" o:title=""/>
          </v:shape>
          <o:OLEObject Type="Embed" ProgID="Equation.3" ShapeID="_x0000_i1203" DrawAspect="Content" ObjectID="_1637572955" r:id="rId301"/>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06DD1DD3">
          <v:shape id="_x0000_i1204" type="#_x0000_t75" style="width:7.9pt;height:13.9pt" o:ole="">
            <v:imagedata r:id="rId302" o:title=""/>
          </v:shape>
          <o:OLEObject Type="Embed" ProgID="Equation.3" ShapeID="_x0000_i1204" DrawAspect="Content" ObjectID="_1637572956" r:id="rId303"/>
        </w:object>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6BCDEE62">
          <v:shape id="_x0000_i1205" type="#_x0000_t75" style="width:7.9pt;height:13.9pt" o:ole="">
            <v:imagedata r:id="rId166" o:title=""/>
          </v:shape>
          <o:OLEObject Type="Embed" ProgID="Equation.3" ShapeID="_x0000_i1205" DrawAspect="Content" ObjectID="_1637572957" r:id="rId30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3F116C">
          <v:shape id="_x0000_i1206" type="#_x0000_t75" style="width:13.9pt;height:13.9pt" o:ole="">
            <v:imagedata r:id="rId102" o:title=""/>
          </v:shape>
          <o:OLEObject Type="Embed" ProgID="Equation.3" ShapeID="_x0000_i1206" DrawAspect="Content" ObjectID="_1637572958" r:id="rId305"/>
        </w:object>
      </w:r>
      <w:r w:rsidRPr="00B916EC">
        <w:rPr>
          <w:iCs/>
          <w:lang w:val="en-US"/>
        </w:rPr>
        <w:t xml:space="preserve"> of</w:t>
      </w:r>
      <w:r w:rsidRPr="00B916EC">
        <w:t xml:space="preserve"> serving cell </w:t>
      </w:r>
      <w:r w:rsidRPr="00B916EC">
        <w:rPr>
          <w:iCs/>
          <w:position w:val="-6"/>
        </w:rPr>
        <w:object w:dxaOrig="160" w:dyaOrig="200" w14:anchorId="4C8C44C2">
          <v:shape id="_x0000_i1207" type="#_x0000_t75" style="width:10.1pt;height:12.65pt" o:ole="">
            <v:imagedata r:id="rId94" o:title=""/>
          </v:shape>
          <o:OLEObject Type="Embed" ProgID="Equation.3" ShapeID="_x0000_i1207" DrawAspect="Content" ObjectID="_1637572959" r:id="rId306"/>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Subclause 11.3</w:t>
      </w:r>
    </w:p>
    <w:p w14:paraId="0667DAC1" w14:textId="48D005B9" w:rsidR="003C3759" w:rsidRPr="00B916EC" w:rsidRDefault="003C3759" w:rsidP="003C3759">
      <w:pPr>
        <w:pStyle w:val="B3"/>
        <w:rPr>
          <w:lang w:val="en-US"/>
        </w:rPr>
      </w:pPr>
      <w:r>
        <w:t>-</w:t>
      </w:r>
      <w:r>
        <w:tab/>
      </w:r>
      <w:r w:rsidRPr="00B916EC">
        <w:rPr>
          <w:position w:val="-10"/>
        </w:rPr>
        <w:object w:dxaOrig="740" w:dyaOrig="300" w14:anchorId="3C36AF3A">
          <v:shape id="_x0000_i1208" type="#_x0000_t75" style="width:36pt;height:13.9pt" o:ole="">
            <v:imagedata r:id="rId307" o:title=""/>
          </v:shape>
          <o:OLEObject Type="Embed" ProgID="Equation.3" ShapeID="_x0000_i1208" DrawAspect="Content" ObjectID="_1637572960" r:id="rId308"/>
        </w:object>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eastAsia="en-US"/>
        </w:rPr>
        <w:drawing>
          <wp:inline distT="0" distB="0" distL="0" distR="0" wp14:anchorId="124981C6" wp14:editId="290447CC">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Subclause 8.3</w:t>
      </w:r>
    </w:p>
    <w:p w14:paraId="593FC334" w14:textId="77777777" w:rsidR="003C3759" w:rsidRDefault="003C3759" w:rsidP="003C3759">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sidRPr="00B916EC">
        <w:rPr>
          <w:position w:val="-10"/>
        </w:rPr>
        <w:object w:dxaOrig="740" w:dyaOrig="300" w14:anchorId="18ED1B5D">
          <v:shape id="_x0000_i1209" type="#_x0000_t75" style="width:36pt;height:13.9pt" o:ole="">
            <v:imagedata r:id="rId310" o:title=""/>
          </v:shape>
          <o:OLEObject Type="Embed" ProgID="Equation.3" ShapeID="_x0000_i1209" DrawAspect="Content" ObjectID="_1637572961" r:id="rId311"/>
        </w:object>
      </w:r>
      <w:r w:rsidRPr="00B916EC">
        <w:rPr>
          <w:lang w:val="en-US"/>
        </w:rPr>
        <w:t xml:space="preserve"> is provided to the UE by </w:t>
      </w:r>
      <w:r w:rsidRPr="003C1F40">
        <w:rPr>
          <w:i/>
        </w:rPr>
        <w:t>powerControlLoopToUse</w:t>
      </w:r>
    </w:p>
    <w:p w14:paraId="7E30785B" w14:textId="77777777" w:rsidR="003C3759" w:rsidRDefault="003C3759" w:rsidP="003C3759">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field in DCI format 0_1 and</w:t>
      </w:r>
      <w:r>
        <w:rPr>
          <w:lang w:val="en-US"/>
        </w:rPr>
        <w:t xml:space="preserve"> the </w:t>
      </w:r>
      <w:r w:rsidRPr="00F46DB7">
        <w:rPr>
          <w:iCs/>
          <w:position w:val="-6"/>
        </w:rPr>
        <w:object w:dxaOrig="139" w:dyaOrig="260" w14:anchorId="5B3F89B6">
          <v:shape id="_x0000_i1210" type="#_x0000_t75" style="width:7.9pt;height:13.9pt" o:ole="">
            <v:imagedata r:id="rId312" o:title=""/>
          </v:shape>
          <o:OLEObject Type="Embed" ProgID="Equation.3" ShapeID="_x0000_i1210" DrawAspect="Content" ObjectID="_1637572962" r:id="rId313"/>
        </w:object>
      </w:r>
      <w:r>
        <w:rPr>
          <w:iCs/>
          <w:lang w:val="en-US"/>
        </w:rPr>
        <w:t xml:space="preserve"> </w:t>
      </w:r>
      <w:r>
        <w:rPr>
          <w:lang w:val="en-US"/>
        </w:rPr>
        <w:t>value(s)</w:t>
      </w:r>
      <w:r w:rsidRPr="00F10AA1">
        <w:rPr>
          <w:lang w:val="en-US"/>
        </w:rPr>
        <w:t xml:space="preserve"> provided by </w:t>
      </w:r>
      <w:r w:rsidRPr="00F10AA1">
        <w:rPr>
          <w:i/>
        </w:rPr>
        <w:t>sri-PUSCH-ClosedLoopIndex</w:t>
      </w:r>
      <w:r w:rsidRPr="004516B4">
        <w:rPr>
          <w:lang w:val="en-US"/>
        </w:rPr>
        <w:t>. If the PUSCH transmission is scheduled by a DCI format 0_1</w:t>
      </w:r>
      <w:r>
        <w:rPr>
          <w:lang w:val="en-US"/>
        </w:rPr>
        <w:t xml:space="preserve"> and if DCI format 0_1 includes a SRI field, the UE determines</w:t>
      </w:r>
      <w:r w:rsidRPr="004516B4">
        <w:rPr>
          <w:lang w:val="en-US"/>
        </w:rPr>
        <w:t xml:space="preserve"> the </w:t>
      </w:r>
      <w:r w:rsidRPr="00F46DB7">
        <w:rPr>
          <w:iCs/>
          <w:position w:val="-6"/>
        </w:rPr>
        <w:object w:dxaOrig="139" w:dyaOrig="260" w14:anchorId="2F92FD89">
          <v:shape id="_x0000_i1211" type="#_x0000_t75" style="width:7.9pt;height:13.9pt" o:ole="">
            <v:imagedata r:id="rId312" o:title=""/>
          </v:shape>
          <o:OLEObject Type="Embed" ProgID="Equation.3" ShapeID="_x0000_i1211" DrawAspect="Content" ObjectID="_1637572963" r:id="rId314"/>
        </w:object>
      </w:r>
      <w:r>
        <w:rPr>
          <w:lang w:val="en-US"/>
        </w:rPr>
        <w:t xml:space="preserve"> value </w:t>
      </w:r>
      <w:r w:rsidRPr="004516B4">
        <w:rPr>
          <w:lang w:val="en-US"/>
        </w:rPr>
        <w:t>that is mapped to the SRI field value</w:t>
      </w:r>
    </w:p>
    <w:p w14:paraId="24862C6D" w14:textId="77777777" w:rsidR="003C3759" w:rsidRDefault="003C3759" w:rsidP="003C3759">
      <w:pPr>
        <w:pStyle w:val="B4"/>
      </w:pPr>
      <w:r>
        <w:rPr>
          <w:lang w:val="en-US"/>
        </w:rPr>
        <w:t>-</w:t>
      </w:r>
      <w:r>
        <w:rPr>
          <w:lang w:val="en-US"/>
        </w:rPr>
        <w:tab/>
      </w:r>
      <w:r w:rsidRPr="00FB7654">
        <w:rPr>
          <w:lang w:val="en-US"/>
        </w:rPr>
        <w:t xml:space="preserve">If the PUSCH transmission is scheduled by a DCI format 0_0 or by a DCI format 0_1 that does not include a SRI field, or if a </w:t>
      </w:r>
      <w:r w:rsidRPr="00155FC2">
        <w:rPr>
          <w:i/>
        </w:rPr>
        <w:t>SRI-PUSCH-PowerControl</w:t>
      </w:r>
      <w:r w:rsidRPr="00FB7654">
        <w:rPr>
          <w:lang w:val="en-US"/>
        </w:rPr>
        <w:t xml:space="preserve"> is not provided to the UE, </w:t>
      </w:r>
      <w:r w:rsidRPr="00EF2AD1">
        <w:rPr>
          <w:position w:val="-6"/>
        </w:rPr>
        <w:object w:dxaOrig="440" w:dyaOrig="240" w14:anchorId="35153242">
          <v:shape id="_x0000_i1212" type="#_x0000_t75" style="width:22.1pt;height:12.3pt" o:ole="">
            <v:imagedata r:id="rId315" o:title=""/>
          </v:shape>
          <o:OLEObject Type="Embed" ProgID="Equation.3" ShapeID="_x0000_i1212" DrawAspect="Content" ObjectID="_1637572964" r:id="rId316"/>
        </w:object>
      </w:r>
    </w:p>
    <w:p w14:paraId="4A6324B1" w14:textId="77777777" w:rsidR="003C3759" w:rsidRPr="00AB72D2" w:rsidRDefault="003C3759" w:rsidP="003C3759">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w14:anchorId="0935DE61">
          <v:shape id="_x0000_i1213" type="#_x0000_t75" style="width:7.9pt;height:13.9pt" o:ole="">
            <v:imagedata r:id="rId317" o:title=""/>
          </v:shape>
          <o:OLEObject Type="Embed" ProgID="Equation.3" ShapeID="_x0000_i1213" DrawAspect="Content" ObjectID="_1637572965" r:id="rId318"/>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88384FF" w14:textId="77777777" w:rsidR="003C3759" w:rsidRDefault="003C3759" w:rsidP="003C3759">
      <w:pPr>
        <w:pStyle w:val="B2"/>
        <w:rPr>
          <w:lang w:val="en-US"/>
        </w:rPr>
      </w:pPr>
      <w:r>
        <w:t>-</w:t>
      </w:r>
      <w:r>
        <w:tab/>
      </w:r>
      <w:r w:rsidRPr="008E3463">
        <w:rPr>
          <w:position w:val="-24"/>
        </w:rPr>
        <w:object w:dxaOrig="3879" w:dyaOrig="600" w14:anchorId="72A0DEE4">
          <v:shape id="_x0000_i1214" type="#_x0000_t75" style="width:194.85pt;height:30.3pt" o:ole="">
            <v:imagedata r:id="rId319" o:title=""/>
          </v:shape>
          <o:OLEObject Type="Embed" ProgID="Equation.3" ShapeID="_x0000_i1214" DrawAspect="Content" ObjectID="_1637572966" r:id="rId320"/>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2093BEC0">
          <v:shape id="_x0000_i1215" type="#_x0000_t75" style="width:7.9pt;height:13.9pt" o:ole="">
            <v:imagedata r:id="rId321" o:title=""/>
          </v:shape>
          <o:OLEObject Type="Embed" ProgID="Equation.3" ShapeID="_x0000_i1215" DrawAspect="Content" ObjectID="_1637572967" r:id="rId322"/>
        </w:object>
      </w:r>
      <w:r>
        <w:rPr>
          <w:lang w:val="en-US"/>
        </w:rPr>
        <w:t xml:space="preserve"> </w:t>
      </w:r>
      <w:r w:rsidRPr="00B916EC">
        <w:t xml:space="preserve">for </w:t>
      </w:r>
      <w:r>
        <w:rPr>
          <w:lang w:val="en-US"/>
        </w:rPr>
        <w:t xml:space="preserve">active UL BWP </w:t>
      </w:r>
      <w:r w:rsidRPr="00425377">
        <w:rPr>
          <w:iCs/>
          <w:position w:val="-6"/>
        </w:rPr>
        <w:object w:dxaOrig="180" w:dyaOrig="260" w14:anchorId="5F099135">
          <v:shape id="_x0000_i1216" type="#_x0000_t75" style="width:7.9pt;height:13.9pt" o:ole="">
            <v:imagedata r:id="rId166" o:title=""/>
          </v:shape>
          <o:OLEObject Type="Embed" ProgID="Equation.3" ShapeID="_x0000_i1216" DrawAspect="Content" ObjectID="_1637572968" r:id="rId32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D1486B5">
          <v:shape id="_x0000_i1217" type="#_x0000_t75" style="width:13.9pt;height:13.9pt" o:ole="">
            <v:imagedata r:id="rId102" o:title=""/>
          </v:shape>
          <o:OLEObject Type="Embed" ProgID="Equation.3" ShapeID="_x0000_i1217" DrawAspect="Content" ObjectID="_1637572969" r:id="rId324"/>
        </w:object>
      </w:r>
      <w:r w:rsidRPr="00B916EC">
        <w:rPr>
          <w:iCs/>
          <w:lang w:val="en-US"/>
        </w:rPr>
        <w:t xml:space="preserve"> of</w:t>
      </w:r>
      <w:r w:rsidRPr="00B916EC">
        <w:t xml:space="preserve"> serving cell </w:t>
      </w:r>
      <w:r w:rsidRPr="00B916EC">
        <w:rPr>
          <w:iCs/>
          <w:position w:val="-6"/>
        </w:rPr>
        <w:object w:dxaOrig="160" w:dyaOrig="200" w14:anchorId="6780892C">
          <v:shape id="_x0000_i1218" type="#_x0000_t75" style="width:10.1pt;height:12.65pt" o:ole="">
            <v:imagedata r:id="rId94" o:title=""/>
          </v:shape>
          <o:OLEObject Type="Embed" ProgID="Equation.3" ShapeID="_x0000_i1218" DrawAspect="Content" ObjectID="_1637572970" r:id="rId325"/>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491B3866">
          <v:shape id="_x0000_i1219" type="#_x0000_t75" style="width:7.9pt;height:13.9pt" o:ole="">
            <v:imagedata r:id="rId298" o:title=""/>
          </v:shape>
          <o:OLEObject Type="Embed" ProgID="Equation.3" ShapeID="_x0000_i1219" DrawAspect="Content" ObjectID="_1637572971" r:id="rId326"/>
        </w:object>
      </w:r>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48921DA7" w14:textId="77777777" w:rsidR="003C3759" w:rsidRPr="00B916EC" w:rsidRDefault="003C3759" w:rsidP="003C3759">
      <w:pPr>
        <w:pStyle w:val="B3"/>
        <w:rPr>
          <w:lang w:val="en-US"/>
        </w:rPr>
      </w:pPr>
      <w:r>
        <w:rPr>
          <w:lang w:val="en-US"/>
        </w:rPr>
        <w:t>-</w:t>
      </w:r>
      <w:r>
        <w:rPr>
          <w:lang w:val="en-US"/>
        </w:rPr>
        <w:tab/>
        <w:t xml:space="preserve">The </w:t>
      </w:r>
      <w:r w:rsidRPr="00B916EC">
        <w:rPr>
          <w:position w:val="-12"/>
        </w:rPr>
        <w:object w:dxaOrig="880" w:dyaOrig="320" w14:anchorId="344F6B9C">
          <v:shape id="_x0000_i1220" type="#_x0000_t75" style="width:43.9pt;height:16.1pt" o:ole="">
            <v:imagedata r:id="rId327" o:title=""/>
          </v:shape>
          <o:OLEObject Type="Embed" ProgID="Equation.3" ShapeID="_x0000_i1220" DrawAspect="Content" ObjectID="_1637572972" r:id="rId328"/>
        </w:object>
      </w:r>
      <w:r w:rsidRPr="00B916EC">
        <w:t xml:space="preserve"> values are given in Table 7.1.1-1</w:t>
      </w:r>
    </w:p>
    <w:p w14:paraId="2888628A" w14:textId="77777777" w:rsidR="003C3759" w:rsidRDefault="003C3759" w:rsidP="003C3759">
      <w:pPr>
        <w:pStyle w:val="B3"/>
      </w:pPr>
      <w:r>
        <w:rPr>
          <w:lang w:val="en-US"/>
        </w:rPr>
        <w:t>-</w:t>
      </w:r>
      <w:r>
        <w:rPr>
          <w:lang w:val="en-US"/>
        </w:rPr>
        <w:tab/>
      </w:r>
      <w:r w:rsidRPr="008E3463">
        <w:rPr>
          <w:position w:val="-24"/>
        </w:rPr>
        <w:object w:dxaOrig="1660" w:dyaOrig="600" w14:anchorId="65E00F3E">
          <v:shape id="_x0000_i1221" type="#_x0000_t75" style="width:85.25pt;height:28.1pt" o:ole="">
            <v:imagedata r:id="rId329" o:title=""/>
          </v:shape>
          <o:OLEObject Type="Embed" ProgID="Equation.3" ShapeID="_x0000_i1221" DrawAspect="Content" ObjectID="_1637572973" r:id="rId330"/>
        </w:object>
      </w:r>
      <w:r>
        <w:rPr>
          <w:noProof/>
        </w:rPr>
        <w:t xml:space="preserve"> is a sum of TPC command values in a set </w:t>
      </w:r>
      <w:r w:rsidRPr="00706978">
        <w:rPr>
          <w:position w:val="-10"/>
        </w:rPr>
        <w:object w:dxaOrig="260" w:dyaOrig="300" w14:anchorId="5FB5B9FA">
          <v:shape id="_x0000_i1222" type="#_x0000_t75" style="width:13.9pt;height:13.9pt" o:ole="">
            <v:imagedata r:id="rId331" o:title=""/>
          </v:shape>
          <o:OLEObject Type="Embed" ProgID="Equation.3" ShapeID="_x0000_i1222" DrawAspect="Content" ObjectID="_1637572974" r:id="rId332"/>
        </w:object>
      </w:r>
      <w:r>
        <w:t xml:space="preserve"> </w:t>
      </w:r>
      <w:r>
        <w:rPr>
          <w:noProof/>
        </w:rPr>
        <w:t xml:space="preserve">of TPC command values with cardinality </w:t>
      </w:r>
      <w:r w:rsidRPr="00E16950">
        <w:rPr>
          <w:position w:val="-10"/>
        </w:rPr>
        <w:object w:dxaOrig="499" w:dyaOrig="300" w14:anchorId="59ACA0B5">
          <v:shape id="_x0000_i1223" type="#_x0000_t75" style="width:23.35pt;height:13.9pt" o:ole="">
            <v:imagedata r:id="rId333" o:title=""/>
          </v:shape>
          <o:OLEObject Type="Embed" ProgID="Equation.3" ShapeID="_x0000_i1223" DrawAspect="Content" ObjectID="_1637572975" r:id="rId334"/>
        </w:object>
      </w:r>
      <w:r>
        <w:t xml:space="preserve"> </w:t>
      </w:r>
      <w:r>
        <w:rPr>
          <w:noProof/>
        </w:rPr>
        <w:t xml:space="preserve">that the UE receives </w:t>
      </w:r>
      <w:r>
        <w:t xml:space="preserve">between </w:t>
      </w:r>
      <w:r w:rsidRPr="00B73005">
        <w:rPr>
          <w:position w:val="-10"/>
        </w:rPr>
        <w:object w:dxaOrig="1380" w:dyaOrig="300" w14:anchorId="4E9E2761">
          <v:shape id="_x0000_i1224" type="#_x0000_t75" style="width:1in;height:13.9pt" o:ole="">
            <v:imagedata r:id="rId335" o:title=""/>
          </v:shape>
          <o:OLEObject Type="Embed" ProgID="Equation.3" ShapeID="_x0000_i1224" DrawAspect="Content" ObjectID="_1637572976" r:id="rId336"/>
        </w:object>
      </w:r>
      <w:r>
        <w:t xml:space="preserve"> symbols before PUSCH transmission occasion </w:t>
      </w:r>
      <w:r w:rsidRPr="004F4171">
        <w:rPr>
          <w:position w:val="-10"/>
        </w:rPr>
        <w:object w:dxaOrig="420" w:dyaOrig="300" w14:anchorId="24599619">
          <v:shape id="_x0000_i1225" type="#_x0000_t75" style="width:22.1pt;height:13.9pt" o:ole="">
            <v:imagedata r:id="rId337" o:title=""/>
          </v:shape>
          <o:OLEObject Type="Embed" ProgID="Equation.3" ShapeID="_x0000_i1225" DrawAspect="Content" ObjectID="_1637572977" r:id="rId338"/>
        </w:object>
      </w:r>
      <w:r>
        <w:t xml:space="preserve"> and</w:t>
      </w:r>
      <w:r w:rsidRPr="00B916EC">
        <w:t xml:space="preserve"> </w:t>
      </w:r>
      <w:r w:rsidRPr="00B73005">
        <w:rPr>
          <w:position w:val="-10"/>
        </w:rPr>
        <w:object w:dxaOrig="840" w:dyaOrig="300" w14:anchorId="1BDFF91A">
          <v:shape id="_x0000_i1226" type="#_x0000_t75" style="width:43.9pt;height:13.9pt" o:ole="">
            <v:imagedata r:id="rId339" o:title=""/>
          </v:shape>
          <o:OLEObject Type="Embed" ProgID="Equation.3" ShapeID="_x0000_i1226" DrawAspect="Content" ObjectID="_1637572978" r:id="rId340"/>
        </w:object>
      </w:r>
      <w:r>
        <w:t xml:space="preserve"> symbols before PUSCH transmission occasion </w:t>
      </w:r>
      <w:r w:rsidRPr="00EF2AD1">
        <w:rPr>
          <w:position w:val="-6"/>
        </w:rPr>
        <w:object w:dxaOrig="139" w:dyaOrig="240" w14:anchorId="7A6420E0">
          <v:shape id="_x0000_i1227" type="#_x0000_t75" style="width:7.9pt;height:13.9pt" o:ole="">
            <v:imagedata r:id="rId341" o:title=""/>
          </v:shape>
          <o:OLEObject Type="Embed" ProgID="Equation.3" ShapeID="_x0000_i1227" DrawAspect="Content" ObjectID="_1637572979" r:id="rId342"/>
        </w:object>
      </w:r>
      <w:r>
        <w:t xml:space="preserve"> on active </w:t>
      </w:r>
      <w:r>
        <w:rPr>
          <w:lang w:val="en-US"/>
        </w:rPr>
        <w:t xml:space="preserve">UL BWP </w:t>
      </w:r>
      <w:r w:rsidRPr="00425377">
        <w:rPr>
          <w:iCs/>
          <w:position w:val="-6"/>
        </w:rPr>
        <w:object w:dxaOrig="180" w:dyaOrig="260" w14:anchorId="6E4E27AF">
          <v:shape id="_x0000_i1228" type="#_x0000_t75" style="width:7.9pt;height:13.9pt" o:ole="">
            <v:imagedata r:id="rId166" o:title=""/>
          </v:shape>
          <o:OLEObject Type="Embed" ProgID="Equation.3" ShapeID="_x0000_i1228" DrawAspect="Content" ObjectID="_1637572980" r:id="rId34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7555D95">
          <v:shape id="_x0000_i1229" type="#_x0000_t75" style="width:13.9pt;height:13.9pt" o:ole="">
            <v:imagedata r:id="rId102" o:title=""/>
          </v:shape>
          <o:OLEObject Type="Embed" ProgID="Equation.3" ShapeID="_x0000_i1229" DrawAspect="Content" ObjectID="_1637572981" r:id="rId344"/>
        </w:object>
      </w:r>
      <w:r w:rsidRPr="00B916EC">
        <w:rPr>
          <w:iCs/>
          <w:lang w:val="en-US"/>
        </w:rPr>
        <w:t xml:space="preserve"> of</w:t>
      </w:r>
      <w:r w:rsidRPr="00B916EC">
        <w:t xml:space="preserve"> serving cell </w:t>
      </w:r>
      <w:r w:rsidRPr="00B916EC">
        <w:rPr>
          <w:iCs/>
          <w:position w:val="-6"/>
        </w:rPr>
        <w:object w:dxaOrig="160" w:dyaOrig="200" w14:anchorId="30F40475">
          <v:shape id="_x0000_i1230" type="#_x0000_t75" style="width:10.1pt;height:12.65pt" o:ole="">
            <v:imagedata r:id="rId94" o:title=""/>
          </v:shape>
          <o:OLEObject Type="Embed" ProgID="Equation.3" ShapeID="_x0000_i1230" DrawAspect="Content" ObjectID="_1637572982" r:id="rId345"/>
        </w:object>
      </w:r>
      <w:r>
        <w:t xml:space="preserve"> for PUSCH power control adjustment state </w:t>
      </w:r>
      <w:r w:rsidRPr="00D77E65">
        <w:rPr>
          <w:position w:val="-6"/>
        </w:rPr>
        <w:object w:dxaOrig="139" w:dyaOrig="240" w14:anchorId="1C5BC27D">
          <v:shape id="_x0000_i1231" type="#_x0000_t75" style="width:7.9pt;height:13.9pt" o:ole="">
            <v:imagedata r:id="rId321" o:title=""/>
          </v:shape>
          <o:OLEObject Type="Embed" ProgID="Equation.3" ShapeID="_x0000_i1231" DrawAspect="Content" ObjectID="_1637572983" r:id="rId346"/>
        </w:object>
      </w:r>
      <w:r>
        <w:t xml:space="preserve">, where </w:t>
      </w:r>
      <w:r w:rsidRPr="004F4171">
        <w:rPr>
          <w:position w:val="-10"/>
        </w:rPr>
        <w:object w:dxaOrig="499" w:dyaOrig="300" w14:anchorId="074101EA">
          <v:shape id="_x0000_i1232" type="#_x0000_t75" style="width:23.35pt;height:13.9pt" o:ole="">
            <v:imagedata r:id="rId347" o:title=""/>
          </v:shape>
          <o:OLEObject Type="Embed" ProgID="Equation.3" ShapeID="_x0000_i1232" DrawAspect="Content" ObjectID="_1637572984" r:id="rId348"/>
        </w:object>
      </w:r>
      <w:r>
        <w:t xml:space="preserve"> is the smallest integer for which </w:t>
      </w:r>
      <w:r w:rsidRPr="00B73005">
        <w:rPr>
          <w:position w:val="-10"/>
        </w:rPr>
        <w:object w:dxaOrig="1140" w:dyaOrig="300" w14:anchorId="63F332F1">
          <v:shape id="_x0000_i1233" type="#_x0000_t75" style="width:58.75pt;height:13.9pt" o:ole="">
            <v:imagedata r:id="rId349" o:title=""/>
          </v:shape>
          <o:OLEObject Type="Embed" ProgID="Equation.3" ShapeID="_x0000_i1233" DrawAspect="Content" ObjectID="_1637572985" r:id="rId350"/>
        </w:object>
      </w:r>
      <w:r>
        <w:t xml:space="preserve"> symbols before PUSCH transmission occasion </w:t>
      </w:r>
      <w:r w:rsidRPr="004F4171">
        <w:rPr>
          <w:position w:val="-10"/>
        </w:rPr>
        <w:object w:dxaOrig="420" w:dyaOrig="300" w14:anchorId="03F62597">
          <v:shape id="_x0000_i1234" type="#_x0000_t75" style="width:22.1pt;height:13.9pt" o:ole="">
            <v:imagedata r:id="rId351" o:title=""/>
          </v:shape>
          <o:OLEObject Type="Embed" ProgID="Equation.3" ShapeID="_x0000_i1234" DrawAspect="Content" ObjectID="_1637572986" r:id="rId352"/>
        </w:object>
      </w:r>
      <w:r>
        <w:t xml:space="preserve"> is earlier than </w:t>
      </w:r>
      <w:r w:rsidRPr="00B73005">
        <w:rPr>
          <w:position w:val="-10"/>
        </w:rPr>
        <w:object w:dxaOrig="840" w:dyaOrig="300" w14:anchorId="150CC3C3">
          <v:shape id="_x0000_i1235" type="#_x0000_t75" style="width:43.9pt;height:13.9pt" o:ole="">
            <v:imagedata r:id="rId339" o:title=""/>
          </v:shape>
          <o:OLEObject Type="Embed" ProgID="Equation.3" ShapeID="_x0000_i1235" DrawAspect="Content" ObjectID="_1637572987" r:id="rId353"/>
        </w:object>
      </w:r>
      <w:r>
        <w:t xml:space="preserve"> symbols before PUSCH transmission occasion </w:t>
      </w:r>
      <w:r w:rsidRPr="00EF2AD1">
        <w:rPr>
          <w:position w:val="-6"/>
        </w:rPr>
        <w:object w:dxaOrig="139" w:dyaOrig="240" w14:anchorId="25BEC245">
          <v:shape id="_x0000_i1236" type="#_x0000_t75" style="width:7.9pt;height:13.9pt" o:ole="">
            <v:imagedata r:id="rId341" o:title=""/>
          </v:shape>
          <o:OLEObject Type="Embed" ProgID="Equation.3" ShapeID="_x0000_i1236" DrawAspect="Content" ObjectID="_1637572988" r:id="rId354"/>
        </w:object>
      </w:r>
    </w:p>
    <w:p w14:paraId="13391DEE" w14:textId="77777777" w:rsidR="003C3759" w:rsidRPr="00B916EC" w:rsidRDefault="003C3759" w:rsidP="003C3759">
      <w:pPr>
        <w:pStyle w:val="B3"/>
        <w:rPr>
          <w:lang w:val="en-US"/>
        </w:rPr>
      </w:pPr>
      <w:r>
        <w:t>-</w:t>
      </w:r>
      <w:r>
        <w:tab/>
        <w:t xml:space="preserve">If a PUSCH transmission is scheduled by a DCI format 0_0 or DCI format 0_1, </w:t>
      </w:r>
      <w:r w:rsidRPr="00B73005">
        <w:rPr>
          <w:position w:val="-10"/>
        </w:rPr>
        <w:object w:dxaOrig="840" w:dyaOrig="300" w14:anchorId="222F8DE9">
          <v:shape id="_x0000_i1237" type="#_x0000_t75" style="width:43.9pt;height:13.9pt" o:ole="">
            <v:imagedata r:id="rId355" o:title=""/>
          </v:shape>
          <o:OLEObject Type="Embed" ProgID="Equation.3" ShapeID="_x0000_i1237" DrawAspect="Content" ObjectID="_1637572989" r:id="rId356"/>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1563EA01">
          <v:shape id="_x0000_i1238" type="#_x0000_t75" style="width:7.9pt;height:13.9pt" o:ole="">
            <v:imagedata r:id="rId166" o:title=""/>
          </v:shape>
          <o:OLEObject Type="Embed" ProgID="Equation.3" ShapeID="_x0000_i1238" DrawAspect="Content" ObjectID="_1637572990" r:id="rId35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514F158">
          <v:shape id="_x0000_i1239" type="#_x0000_t75" style="width:13.9pt;height:13.9pt" o:ole="">
            <v:imagedata r:id="rId102" o:title=""/>
          </v:shape>
          <o:OLEObject Type="Embed" ProgID="Equation.3" ShapeID="_x0000_i1239" DrawAspect="Content" ObjectID="_1637572991" r:id="rId358"/>
        </w:object>
      </w:r>
      <w:r w:rsidRPr="00B916EC">
        <w:rPr>
          <w:iCs/>
          <w:lang w:val="en-US"/>
        </w:rPr>
        <w:t xml:space="preserve"> of</w:t>
      </w:r>
      <w:r w:rsidRPr="00B916EC">
        <w:t xml:space="preserve"> serving cell </w:t>
      </w:r>
      <w:r w:rsidRPr="00B916EC">
        <w:rPr>
          <w:iCs/>
          <w:position w:val="-6"/>
        </w:rPr>
        <w:object w:dxaOrig="160" w:dyaOrig="200" w14:anchorId="7F7B93A8">
          <v:shape id="_x0000_i1240" type="#_x0000_t75" style="width:10.1pt;height:12.65pt" o:ole="">
            <v:imagedata r:id="rId94" o:title=""/>
          </v:shape>
          <o:OLEObject Type="Embed" ProgID="Equation.3" ShapeID="_x0000_i1240" DrawAspect="Content" ObjectID="_1637572992" r:id="rId359"/>
        </w:object>
      </w:r>
      <w:r>
        <w:t xml:space="preserve"> after a last symbol of a corresponding PDCCH reception and before a first symbol of the PUSCH transmission </w:t>
      </w:r>
    </w:p>
    <w:p w14:paraId="113DE61E" w14:textId="77777777" w:rsidR="003C3759" w:rsidRPr="008471F8" w:rsidRDefault="003C3759" w:rsidP="003C3759">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471F8">
        <w:rPr>
          <w:position w:val="-10"/>
        </w:rPr>
        <w:object w:dxaOrig="840" w:dyaOrig="300" w14:anchorId="42DC9A4E">
          <v:shape id="_x0000_i1241" type="#_x0000_t75" style="width:43.6pt;height:13.9pt" o:ole="">
            <v:imagedata r:id="rId360" o:title=""/>
          </v:shape>
          <o:OLEObject Type="Embed" ProgID="Equation.3" ShapeID="_x0000_i1241" DrawAspect="Content" ObjectID="_1637572993" r:id="rId361"/>
        </w:object>
      </w:r>
      <w:r w:rsidRPr="008471F8">
        <w:t xml:space="preserve"> is a number of </w:t>
      </w:r>
      <w:r w:rsidRPr="008471F8">
        <w:rPr>
          <w:position w:val="-12"/>
        </w:rPr>
        <w:object w:dxaOrig="840" w:dyaOrig="320" w14:anchorId="241868FF">
          <v:shape id="_x0000_i1242" type="#_x0000_t75" style="width:43.6pt;height:16.1pt" o:ole="">
            <v:imagedata r:id="rId362" o:title=""/>
          </v:shape>
          <o:OLEObject Type="Embed" ProgID="Equation.3" ShapeID="_x0000_i1242" DrawAspect="Content" ObjectID="_1637572994" r:id="rId363"/>
        </w:object>
      </w:r>
      <w:r w:rsidRPr="008471F8">
        <w:t xml:space="preserve"> symbols equal to the product of a number of symbols per slot, </w:t>
      </w:r>
      <w:r w:rsidRPr="008471F8">
        <w:rPr>
          <w:position w:val="-12"/>
        </w:rPr>
        <w:object w:dxaOrig="499" w:dyaOrig="360" w14:anchorId="5780BD20">
          <v:shape id="_x0000_i1243" type="#_x0000_t75" style="width:23.7pt;height:18.3pt" o:ole="">
            <v:imagedata r:id="rId364" o:title=""/>
          </v:shape>
          <o:OLEObject Type="Embed" ProgID="Equation.3" ShapeID="_x0000_i1243" DrawAspect="Content" ObjectID="_1637572995" r:id="rId365"/>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Pr>
          <w:lang w:val="en-US"/>
        </w:rPr>
        <w:t xml:space="preserve"> </w:t>
      </w:r>
      <w:r w:rsidRPr="00425377">
        <w:rPr>
          <w:iCs/>
          <w:position w:val="-6"/>
        </w:rPr>
        <w:object w:dxaOrig="180" w:dyaOrig="260" w14:anchorId="00E46133">
          <v:shape id="_x0000_i1244" type="#_x0000_t75" style="width:7.9pt;height:13.9pt" o:ole="">
            <v:imagedata r:id="rId166" o:title=""/>
          </v:shape>
          <o:OLEObject Type="Embed" ProgID="Equation.3" ShapeID="_x0000_i1244" DrawAspect="Content" ObjectID="_1637572996" r:id="rId36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719C92">
          <v:shape id="_x0000_i1245" type="#_x0000_t75" style="width:13.9pt;height:13.9pt" o:ole="">
            <v:imagedata r:id="rId102" o:title=""/>
          </v:shape>
          <o:OLEObject Type="Embed" ProgID="Equation.3" ShapeID="_x0000_i1245" DrawAspect="Content" ObjectID="_1637572997" r:id="rId367"/>
        </w:object>
      </w:r>
      <w:r w:rsidRPr="00B916EC">
        <w:rPr>
          <w:iCs/>
          <w:lang w:val="en-US"/>
        </w:rPr>
        <w:t xml:space="preserve"> of</w:t>
      </w:r>
      <w:r w:rsidRPr="00B916EC">
        <w:t xml:space="preserve"> serving cell </w:t>
      </w:r>
      <w:r w:rsidRPr="00B916EC">
        <w:rPr>
          <w:iCs/>
          <w:position w:val="-6"/>
        </w:rPr>
        <w:object w:dxaOrig="160" w:dyaOrig="200" w14:anchorId="25906BFA">
          <v:shape id="_x0000_i1246" type="#_x0000_t75" style="width:10.1pt;height:12.3pt" o:ole="">
            <v:imagedata r:id="rId94" o:title=""/>
          </v:shape>
          <o:OLEObject Type="Embed" ProgID="Equation.3" ShapeID="_x0000_i1246" DrawAspect="Content" ObjectID="_1637572998" r:id="rId368"/>
        </w:object>
      </w:r>
      <w:r w:rsidRPr="008471F8">
        <w:t xml:space="preserve"> </w:t>
      </w:r>
    </w:p>
    <w:p w14:paraId="0EB1B849" w14:textId="77777777" w:rsidR="003C3759" w:rsidRPr="00B916EC" w:rsidRDefault="003C3759" w:rsidP="003C3759">
      <w:pPr>
        <w:pStyle w:val="B3"/>
        <w:rPr>
          <w:lang w:val="en-US"/>
        </w:rPr>
      </w:pPr>
      <w:r>
        <w:lastRenderedPageBreak/>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Pr="00425377">
        <w:rPr>
          <w:iCs/>
          <w:position w:val="-6"/>
        </w:rPr>
        <w:object w:dxaOrig="180" w:dyaOrig="260" w14:anchorId="308B1A15">
          <v:shape id="_x0000_i1247" type="#_x0000_t75" style="width:7.9pt;height:13.9pt" o:ole="">
            <v:imagedata r:id="rId166" o:title=""/>
          </v:shape>
          <o:OLEObject Type="Embed" ProgID="Equation.3" ShapeID="_x0000_i1247" DrawAspect="Content" ObjectID="_1637572999" r:id="rId36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3745D4F">
          <v:shape id="_x0000_i1248" type="#_x0000_t75" style="width:13.9pt;height:13.9pt" o:ole="">
            <v:imagedata r:id="rId102" o:title=""/>
          </v:shape>
          <o:OLEObject Type="Embed" ProgID="Equation.3" ShapeID="_x0000_i1248" DrawAspect="Content" ObjectID="_1637573000" r:id="rId370"/>
        </w:object>
      </w:r>
      <w:r w:rsidRPr="00B916EC">
        <w:rPr>
          <w:iCs/>
          <w:lang w:val="en-US"/>
        </w:rPr>
        <w:t xml:space="preserve"> of</w:t>
      </w:r>
      <w:r w:rsidRPr="00B916EC">
        <w:t xml:space="preserve"> serving cell </w:t>
      </w:r>
      <w:r w:rsidRPr="00B916EC">
        <w:rPr>
          <w:iCs/>
          <w:position w:val="-6"/>
        </w:rPr>
        <w:object w:dxaOrig="160" w:dyaOrig="200" w14:anchorId="022C9D0F">
          <v:shape id="_x0000_i1249" type="#_x0000_t75" style="width:10.1pt;height:12.3pt" o:ole="">
            <v:imagedata r:id="rId94" o:title=""/>
          </v:shape>
          <o:OLEObject Type="Embed" ProgID="Equation.3" ShapeID="_x0000_i1249" DrawAspect="Content" ObjectID="_1637573001" r:id="rId371"/>
        </w:object>
      </w:r>
      <w:r>
        <w:t xml:space="preserve"> at PUSCH transmission occasion </w:t>
      </w:r>
      <w:r w:rsidRPr="004F4171">
        <w:rPr>
          <w:position w:val="-10"/>
        </w:rPr>
        <w:object w:dxaOrig="420" w:dyaOrig="300" w14:anchorId="0491F782">
          <v:shape id="_x0000_i1250" type="#_x0000_t75" style="width:22.1pt;height:13.9pt" o:ole="">
            <v:imagedata r:id="rId337" o:title=""/>
          </v:shape>
          <o:OLEObject Type="Embed" ProgID="Equation.3" ShapeID="_x0000_i1250" DrawAspect="Content" ObjectID="_1637573002" r:id="rId372"/>
        </w:object>
      </w:r>
      <w:r>
        <w:t xml:space="preserve"> and </w:t>
      </w:r>
      <w:r w:rsidRPr="00E16950">
        <w:rPr>
          <w:noProof/>
          <w:position w:val="-24"/>
        </w:rPr>
        <w:object w:dxaOrig="1939" w:dyaOrig="600" w14:anchorId="6ED0EC66">
          <v:shape id="_x0000_i1251" type="#_x0000_t75" style="width:94.75pt;height:28.1pt" o:ole="">
            <v:imagedata r:id="rId373" o:title=""/>
          </v:shape>
          <o:OLEObject Type="Embed" ProgID="Equation.3" ShapeID="_x0000_i1251" DrawAspect="Content" ObjectID="_1637573003" r:id="rId374"/>
        </w:object>
      </w:r>
      <w:r w:rsidRPr="00B916EC">
        <w:t xml:space="preserve">, </w:t>
      </w:r>
      <w:r>
        <w:t xml:space="preserve">then </w:t>
      </w:r>
      <w:r w:rsidRPr="00F75E29">
        <w:rPr>
          <w:position w:val="-12"/>
        </w:rPr>
        <w:object w:dxaOrig="2100" w:dyaOrig="320" w14:anchorId="600A0266">
          <v:shape id="_x0000_i1252" type="#_x0000_t75" style="width:100.4pt;height:13.9pt" o:ole="">
            <v:imagedata r:id="rId375" o:title=""/>
          </v:shape>
          <o:OLEObject Type="Embed" ProgID="Equation.3" ShapeID="_x0000_i1252" DrawAspect="Content" ObjectID="_1637573004" r:id="rId376"/>
        </w:object>
      </w:r>
    </w:p>
    <w:p w14:paraId="52F78283" w14:textId="77777777" w:rsidR="003C3759" w:rsidRPr="00B916EC" w:rsidRDefault="003C3759" w:rsidP="003C3759">
      <w:pPr>
        <w:pStyle w:val="B3"/>
        <w:rPr>
          <w:lang w:val="en-US"/>
        </w:rPr>
      </w:pPr>
      <w:r>
        <w:t>-</w:t>
      </w:r>
      <w:r>
        <w:tab/>
      </w:r>
      <w:r w:rsidRPr="00B916EC">
        <w:t>If UE has reached minimum power</w:t>
      </w:r>
      <w:r w:rsidRPr="00B916EC">
        <w:rPr>
          <w:lang w:val="en-US"/>
        </w:rPr>
        <w:t xml:space="preserve"> for </w:t>
      </w:r>
      <w:r>
        <w:rPr>
          <w:lang w:val="en-US"/>
        </w:rPr>
        <w:t>active UL BWP</w:t>
      </w:r>
      <w:r w:rsidRPr="00425377">
        <w:rPr>
          <w:iCs/>
          <w:position w:val="-6"/>
        </w:rPr>
        <w:object w:dxaOrig="180" w:dyaOrig="260" w14:anchorId="7B0AEF9F">
          <v:shape id="_x0000_i1253" type="#_x0000_t75" style="width:7.9pt;height:13.9pt" o:ole="">
            <v:imagedata r:id="rId166" o:title=""/>
          </v:shape>
          <o:OLEObject Type="Embed" ProgID="Equation.3" ShapeID="_x0000_i1253" DrawAspect="Content" ObjectID="_1637573005" r:id="rId37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D97AE88">
          <v:shape id="_x0000_i1254" type="#_x0000_t75" style="width:13.9pt;height:13.9pt" o:ole="">
            <v:imagedata r:id="rId102" o:title=""/>
          </v:shape>
          <o:OLEObject Type="Embed" ProgID="Equation.3" ShapeID="_x0000_i1254" DrawAspect="Content" ObjectID="_1637573006" r:id="rId378"/>
        </w:object>
      </w:r>
      <w:r w:rsidRPr="00B916EC">
        <w:rPr>
          <w:iCs/>
          <w:lang w:val="en-US"/>
        </w:rPr>
        <w:t xml:space="preserve"> of</w:t>
      </w:r>
      <w:r w:rsidRPr="00B916EC">
        <w:t xml:space="preserve"> serving cell </w:t>
      </w:r>
      <w:r w:rsidRPr="00B916EC">
        <w:rPr>
          <w:iCs/>
          <w:position w:val="-6"/>
        </w:rPr>
        <w:object w:dxaOrig="160" w:dyaOrig="200" w14:anchorId="6F0F7656">
          <v:shape id="_x0000_i1255" type="#_x0000_t75" style="width:10.1pt;height:12.3pt" o:ole="">
            <v:imagedata r:id="rId94" o:title=""/>
          </v:shape>
          <o:OLEObject Type="Embed" ProgID="Equation.3" ShapeID="_x0000_i1255" DrawAspect="Content" ObjectID="_1637573007" r:id="rId379"/>
        </w:object>
      </w:r>
      <w:r w:rsidRPr="00B916EC">
        <w:t xml:space="preserve"> </w:t>
      </w:r>
      <w:r>
        <w:t xml:space="preserve">at PUSCH transmission occasion </w:t>
      </w:r>
      <w:r w:rsidRPr="004F4171">
        <w:rPr>
          <w:position w:val="-10"/>
        </w:rPr>
        <w:object w:dxaOrig="420" w:dyaOrig="300" w14:anchorId="3F3BC6D7">
          <v:shape id="_x0000_i1256" type="#_x0000_t75" style="width:22.1pt;height:13.9pt" o:ole="">
            <v:imagedata r:id="rId337" o:title=""/>
          </v:shape>
          <o:OLEObject Type="Embed" ProgID="Equation.3" ShapeID="_x0000_i1256" DrawAspect="Content" ObjectID="_1637573008" r:id="rId380"/>
        </w:object>
      </w:r>
      <w:r>
        <w:t xml:space="preserve"> and </w:t>
      </w:r>
      <w:r w:rsidRPr="00455BEB">
        <w:rPr>
          <w:noProof/>
          <w:position w:val="-24"/>
        </w:rPr>
        <w:object w:dxaOrig="1980" w:dyaOrig="600" w14:anchorId="7347FAD9">
          <v:shape id="_x0000_i1257" type="#_x0000_t75" style="width:100.4pt;height:30.3pt" o:ole="">
            <v:imagedata r:id="rId381" o:title=""/>
          </v:shape>
          <o:OLEObject Type="Embed" ProgID="Equation.3" ShapeID="_x0000_i1257" DrawAspect="Content" ObjectID="_1637573009" r:id="rId382"/>
        </w:object>
      </w:r>
      <w:r w:rsidRPr="00B916EC">
        <w:t xml:space="preserve">, </w:t>
      </w:r>
      <w:r>
        <w:t xml:space="preserve">then </w:t>
      </w:r>
      <w:r w:rsidRPr="00EF531F">
        <w:rPr>
          <w:position w:val="-12"/>
        </w:rPr>
        <w:object w:dxaOrig="2100" w:dyaOrig="320" w14:anchorId="2B6F4162">
          <v:shape id="_x0000_i1258" type="#_x0000_t75" style="width:100.4pt;height:16.1pt" o:ole="">
            <v:imagedata r:id="rId383" o:title=""/>
          </v:shape>
          <o:OLEObject Type="Embed" ProgID="Equation.3" ShapeID="_x0000_i1258" DrawAspect="Content" ObjectID="_1637573010" r:id="rId384"/>
        </w:object>
      </w:r>
    </w:p>
    <w:p w14:paraId="7C56CC0E" w14:textId="77777777" w:rsidR="003C3759" w:rsidRPr="00B916EC" w:rsidRDefault="003C3759" w:rsidP="003C3759">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662C0B77">
          <v:shape id="_x0000_i1259" type="#_x0000_t75" style="width:7.9pt;height:13.9pt" o:ole="">
            <v:imagedata r:id="rId385" o:title=""/>
          </v:shape>
          <o:OLEObject Type="Embed" ProgID="Equation.3" ShapeID="_x0000_i1259" DrawAspect="Content" ObjectID="_1637573011" r:id="rId386"/>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42C0BD48">
          <v:shape id="_x0000_i1260" type="#_x0000_t75" style="width:7.9pt;height:13.9pt" o:ole="">
            <v:imagedata r:id="rId166" o:title=""/>
          </v:shape>
          <o:OLEObject Type="Embed" ProgID="Equation.3" ShapeID="_x0000_i1260" DrawAspect="Content" ObjectID="_1637573012" r:id="rId38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72A3FF4">
          <v:shape id="_x0000_i1261" type="#_x0000_t75" style="width:13.9pt;height:13.9pt" o:ole="">
            <v:imagedata r:id="rId102" o:title=""/>
          </v:shape>
          <o:OLEObject Type="Embed" ProgID="Equation.3" ShapeID="_x0000_i1261" DrawAspect="Content" ObjectID="_1637573013" r:id="rId388"/>
        </w:object>
      </w:r>
      <w:r w:rsidRPr="00B916EC">
        <w:rPr>
          <w:iCs/>
          <w:lang w:val="en-US"/>
        </w:rPr>
        <w:t xml:space="preserve"> of</w:t>
      </w:r>
      <w:r w:rsidRPr="00B916EC">
        <w:rPr>
          <w:lang w:val="en-US"/>
        </w:rPr>
        <w:t xml:space="preserve"> serving cell </w:t>
      </w:r>
      <w:r w:rsidRPr="00B916EC">
        <w:rPr>
          <w:iCs/>
          <w:position w:val="-6"/>
        </w:rPr>
        <w:object w:dxaOrig="160" w:dyaOrig="200" w14:anchorId="2AE47AD0">
          <v:shape id="_x0000_i1262" type="#_x0000_t75" style="width:10.1pt;height:12.3pt" o:ole="">
            <v:imagedata r:id="rId94" o:title=""/>
          </v:shape>
          <o:OLEObject Type="Embed" ProgID="Equation.3" ShapeID="_x0000_i1262" DrawAspect="Content" ObjectID="_1637573014" r:id="rId389"/>
        </w:object>
      </w:r>
      <w:r>
        <w:t xml:space="preserve"> to </w:t>
      </w:r>
      <w:r>
        <w:rPr>
          <w:position w:val="-14"/>
        </w:rPr>
        <w:object w:dxaOrig="2160" w:dyaOrig="340" w14:anchorId="1A484B1E">
          <v:shape id="_x0000_i1263" type="#_x0000_t75" style="width:106.1pt;height:17.7pt" o:ole="">
            <v:imagedata r:id="rId390" o:title=""/>
          </v:shape>
          <o:OLEObject Type="Embed" ProgID="Equation.3" ShapeID="_x0000_i1263" DrawAspect="Content" ObjectID="_1637573015" r:id="rId391"/>
        </w:object>
      </w:r>
    </w:p>
    <w:p w14:paraId="28DF2794" w14:textId="77777777" w:rsidR="003C3759" w:rsidRDefault="003C3759" w:rsidP="003C375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6276714C">
          <v:shape id="_x0000_i1264" type="#_x0000_t75" style="width:78.95pt;height:16.1pt" o:ole="">
            <v:imagedata r:id="rId392" o:title=""/>
          </v:shape>
          <o:OLEObject Type="Embed" ProgID="Equation.3" ShapeID="_x0000_i1264" DrawAspect="Content" ObjectID="_1637573016" r:id="rId393"/>
        </w:object>
      </w:r>
      <w:r w:rsidRPr="00B916EC">
        <w:t xml:space="preserve"> </w:t>
      </w:r>
      <w:r w:rsidRPr="00B916EC">
        <w:rPr>
          <w:rFonts w:hint="eastAsia"/>
        </w:rPr>
        <w:t xml:space="preserve">value is </w:t>
      </w:r>
      <w:r>
        <w:t>provided</w:t>
      </w:r>
      <w:r w:rsidRPr="00B916EC">
        <w:rPr>
          <w:rFonts w:hint="eastAsia"/>
        </w:rPr>
        <w:t xml:space="preserve"> by higher layers</w:t>
      </w:r>
    </w:p>
    <w:p w14:paraId="13FE2139" w14:textId="77777777" w:rsidR="003C3759" w:rsidRPr="009513DB" w:rsidRDefault="003C3759" w:rsidP="003C375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74E561AC">
          <v:shape id="_x0000_i1265" type="#_x0000_t75" style="width:36pt;height:16.1pt" o:ole="">
            <v:imagedata r:id="rId394" o:title=""/>
          </v:shape>
          <o:OLEObject Type="Embed" ProgID="Equation.3" ShapeID="_x0000_i1265" DrawAspect="Content" ObjectID="_1637573017" r:id="rId395"/>
        </w:object>
      </w:r>
      <w:r>
        <w:t xml:space="preserve"> </w:t>
      </w:r>
      <w:r w:rsidRPr="00B916EC">
        <w:rPr>
          <w:rFonts w:hint="eastAsia"/>
        </w:rPr>
        <w:t xml:space="preserve">value is </w:t>
      </w:r>
      <w:r>
        <w:t>provided</w:t>
      </w:r>
      <w:r w:rsidRPr="00B916EC">
        <w:rPr>
          <w:rFonts w:hint="eastAsia"/>
        </w:rPr>
        <w:t xml:space="preserve"> by higher layers</w:t>
      </w:r>
    </w:p>
    <w:p w14:paraId="174D53FD" w14:textId="77777777" w:rsidR="003C3759" w:rsidRPr="009513DB" w:rsidRDefault="003C3759" w:rsidP="003C3759">
      <w:pPr>
        <w:pStyle w:val="B4"/>
        <w:rPr>
          <w:lang w:val="en-US"/>
        </w:rPr>
      </w:pPr>
      <w:r w:rsidRPr="009513DB">
        <w:rPr>
          <w:lang w:val="en-US"/>
        </w:rPr>
        <w:t>-</w:t>
      </w:r>
      <w:r w:rsidRPr="009513DB">
        <w:rPr>
          <w:lang w:val="en-US"/>
        </w:rPr>
        <w:tab/>
        <w:t xml:space="preserve">If </w:t>
      </w:r>
      <w:r w:rsidRPr="002747E9">
        <w:rPr>
          <w:position w:val="-10"/>
        </w:rPr>
        <w:object w:dxaOrig="460" w:dyaOrig="279" w14:anchorId="1EE1075C">
          <v:shape id="_x0000_i1266" type="#_x0000_t75" style="width:23.7pt;height:12.95pt" o:ole="">
            <v:imagedata r:id="rId396" o:title=""/>
          </v:shape>
          <o:OLEObject Type="Embed" ProgID="Equation.3" ShapeID="_x0000_i1266" DrawAspect="Content" ObjectID="_1637573018" r:id="rId397"/>
        </w:object>
      </w:r>
      <w:r>
        <w:t xml:space="preserve"> and</w:t>
      </w:r>
      <w:r w:rsidRPr="009513DB">
        <w:t xml:space="preserve"> the PUSCH transmission is scheduled by a DCI format 0_1 that includes a SRI field, and </w:t>
      </w:r>
      <w:r w:rsidRPr="009513DB">
        <w:rPr>
          <w:lang w:val="en-US"/>
        </w:rPr>
        <w:t xml:space="preserve">the UE is provided higher </w:t>
      </w:r>
      <w:r w:rsidRPr="009513DB">
        <w:rPr>
          <w:i/>
        </w:rPr>
        <w:t>SRI-PUSCH-PowerControl</w:t>
      </w:r>
      <w:r w:rsidRPr="009513DB">
        <w:rPr>
          <w:lang w:val="en-US"/>
        </w:rPr>
        <w:t>, the UE determines the value of</w:t>
      </w:r>
      <w:r>
        <w:rPr>
          <w:lang w:val="en-US"/>
        </w:rPr>
        <w:t xml:space="preserve"> </w:t>
      </w:r>
      <w:r w:rsidRPr="00B56962">
        <w:rPr>
          <w:position w:val="-6"/>
        </w:rPr>
        <w:object w:dxaOrig="139" w:dyaOrig="240" w14:anchorId="39E42246">
          <v:shape id="_x0000_i1267" type="#_x0000_t75" style="width:7.9pt;height:13.9pt" o:ole="">
            <v:imagedata r:id="rId398" o:title=""/>
          </v:shape>
          <o:OLEObject Type="Embed" ProgID="Equation.3" ShapeID="_x0000_i1267" DrawAspect="Content" ObjectID="_1637573019" r:id="rId399"/>
        </w:object>
      </w:r>
      <w:r w:rsidRPr="009513DB">
        <w:rPr>
          <w:lang w:val="en-US"/>
        </w:rPr>
        <w:t xml:space="preserve"> from the value of </w:t>
      </w:r>
      <w:r w:rsidRPr="002747E9">
        <w:rPr>
          <w:position w:val="-10"/>
        </w:rPr>
        <w:object w:dxaOrig="180" w:dyaOrig="279" w14:anchorId="0003A6B5">
          <v:shape id="_x0000_i1268" type="#_x0000_t75" style="width:7.9pt;height:12.95pt" o:ole="">
            <v:imagedata r:id="rId400" o:title=""/>
          </v:shape>
          <o:OLEObject Type="Embed" ProgID="Equation.3" ShapeID="_x0000_i1268" DrawAspect="Content" ObjectID="_1637573020" r:id="rId401"/>
        </w:object>
      </w:r>
      <w:r w:rsidRPr="009513DB">
        <w:rPr>
          <w:lang w:val="en-US"/>
        </w:rPr>
        <w:t xml:space="preserve"> 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w:t>
      </w:r>
      <w:r>
        <w:t xml:space="preserve"> </w:t>
      </w:r>
      <w:r w:rsidRPr="002747E9">
        <w:rPr>
          <w:position w:val="-10"/>
        </w:rPr>
        <w:object w:dxaOrig="180" w:dyaOrig="279" w14:anchorId="271F27FA">
          <v:shape id="_x0000_i1269" type="#_x0000_t75" style="width:7.9pt;height:12.95pt" o:ole="">
            <v:imagedata r:id="rId402" o:title=""/>
          </v:shape>
          <o:OLEObject Type="Embed" ProgID="Equation.3" ShapeID="_x0000_i1269" DrawAspect="Content" ObjectID="_1637573021" r:id="rId403"/>
        </w:object>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sidRPr="00B56962">
        <w:rPr>
          <w:position w:val="-6"/>
        </w:rPr>
        <w:object w:dxaOrig="139" w:dyaOrig="240" w14:anchorId="714D5A77">
          <v:shape id="_x0000_i1270" type="#_x0000_t75" style="width:7.9pt;height:13.9pt" o:ole="">
            <v:imagedata r:id="rId404" o:title=""/>
          </v:shape>
          <o:OLEObject Type="Embed" ProgID="Equation.3" ShapeID="_x0000_i1270" DrawAspect="Content" ObjectID="_1637573022" r:id="rId405"/>
        </w:object>
      </w:r>
      <w:r w:rsidRPr="009513DB">
        <w:rPr>
          <w:lang w:val="en-US"/>
        </w:rPr>
        <w:t xml:space="preserve"> </w:t>
      </w:r>
    </w:p>
    <w:p w14:paraId="0C9BC0F1" w14:textId="77777777" w:rsidR="003C3759" w:rsidRPr="009513DB" w:rsidRDefault="003C3759" w:rsidP="003C3759">
      <w:pPr>
        <w:pStyle w:val="B4"/>
      </w:pPr>
      <w:r w:rsidRPr="009513DB">
        <w:rPr>
          <w:lang w:val="en-US"/>
        </w:rPr>
        <w:t>-</w:t>
      </w:r>
      <w:r w:rsidRPr="009513DB">
        <w:rPr>
          <w:lang w:val="en-US"/>
        </w:rPr>
        <w:tab/>
        <w:t xml:space="preserve">If </w:t>
      </w:r>
      <w:r w:rsidRPr="002747E9">
        <w:rPr>
          <w:position w:val="-10"/>
        </w:rPr>
        <w:object w:dxaOrig="460" w:dyaOrig="279" w14:anchorId="3F947B2F">
          <v:shape id="_x0000_i1271" type="#_x0000_t75" style="width:23.7pt;height:12.95pt" o:ole="">
            <v:imagedata r:id="rId396" o:title=""/>
          </v:shape>
          <o:OLEObject Type="Embed" ProgID="Equation.3" ShapeID="_x0000_i1271" DrawAspect="Content" ObjectID="_1637573023" r:id="rId406"/>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SRI-PUSCH-PowerControl</w:t>
      </w:r>
      <w:r w:rsidRPr="009513DB">
        <w:rPr>
          <w:lang w:val="en-US"/>
        </w:rPr>
        <w:t xml:space="preserve">, </w:t>
      </w:r>
      <w:r w:rsidRPr="00B56962">
        <w:rPr>
          <w:position w:val="-6"/>
        </w:rPr>
        <w:object w:dxaOrig="440" w:dyaOrig="240" w14:anchorId="3E46842E">
          <v:shape id="_x0000_i1272" type="#_x0000_t75" style="width:22.1pt;height:13.9pt" o:ole="">
            <v:imagedata r:id="rId407" o:title=""/>
          </v:shape>
          <o:OLEObject Type="Embed" ProgID="Equation.3" ShapeID="_x0000_i1272" DrawAspect="Content" ObjectID="_1637573024" r:id="rId408"/>
        </w:object>
      </w:r>
    </w:p>
    <w:p w14:paraId="4E45A196" w14:textId="77777777" w:rsidR="003C3759" w:rsidRDefault="003C3759" w:rsidP="003C3759">
      <w:pPr>
        <w:pStyle w:val="B4"/>
        <w:rPr>
          <w:lang w:val="en-US"/>
        </w:rPr>
      </w:pPr>
      <w:r w:rsidRPr="009513DB">
        <w:rPr>
          <w:lang w:val="en-US"/>
        </w:rPr>
        <w:t>-</w:t>
      </w:r>
      <w:r w:rsidRPr="009513DB">
        <w:rPr>
          <w:lang w:val="en-US"/>
        </w:rPr>
        <w:tab/>
        <w:t xml:space="preserve">If </w:t>
      </w:r>
      <w:r w:rsidRPr="002747E9">
        <w:rPr>
          <w:position w:val="-10"/>
        </w:rPr>
        <w:object w:dxaOrig="440" w:dyaOrig="279" w14:anchorId="3249A4D7">
          <v:shape id="_x0000_i1273" type="#_x0000_t75" style="width:22.1pt;height:12.95pt" o:ole="">
            <v:imagedata r:id="rId409" o:title=""/>
          </v:shape>
          <o:OLEObject Type="Embed" ProgID="Equation.3" ShapeID="_x0000_i1273" DrawAspect="Content" ObjectID="_1637573025" r:id="rId410"/>
        </w:object>
      </w:r>
      <w:r w:rsidRPr="009513DB">
        <w:rPr>
          <w:lang w:val="en-US"/>
        </w:rPr>
        <w:t xml:space="preserve">, </w:t>
      </w:r>
      <w:r w:rsidRPr="00B56962">
        <w:rPr>
          <w:position w:val="-6"/>
        </w:rPr>
        <w:object w:dxaOrig="139" w:dyaOrig="240" w14:anchorId="4E459490">
          <v:shape id="_x0000_i1274" type="#_x0000_t75" style="width:7.9pt;height:14.55pt" o:ole="">
            <v:imagedata r:id="rId404" o:title=""/>
          </v:shape>
          <o:OLEObject Type="Embed" ProgID="Equation.3" ShapeID="_x0000_i1274" DrawAspect="Content" ObjectID="_1637573026" r:id="rId411"/>
        </w:object>
      </w:r>
      <w:r w:rsidRPr="009513DB">
        <w:t xml:space="preserve"> is provided by the value of </w:t>
      </w:r>
      <w:r w:rsidRPr="009513DB">
        <w:rPr>
          <w:i/>
          <w:iCs/>
        </w:rPr>
        <w:t>powerControlLoopToUse</w:t>
      </w:r>
    </w:p>
    <w:p w14:paraId="6054CEA2" w14:textId="77777777" w:rsidR="003C3759" w:rsidRPr="00B916EC" w:rsidRDefault="003C3759" w:rsidP="003C3759">
      <w:pPr>
        <w:pStyle w:val="B2"/>
        <w:rPr>
          <w:lang w:val="en-US"/>
        </w:rPr>
      </w:pPr>
      <w:r>
        <w:t>-</w:t>
      </w:r>
      <w:r>
        <w:tab/>
      </w:r>
      <w:r w:rsidRPr="00B916EC">
        <w:rPr>
          <w:position w:val="-12"/>
        </w:rPr>
        <w:object w:dxaOrig="2180" w:dyaOrig="320" w14:anchorId="5E612497">
          <v:shape id="_x0000_i1275" type="#_x0000_t75" style="width:108.3pt;height:17.7pt" o:ole="">
            <v:imagedata r:id="rId412" o:title=""/>
          </v:shape>
          <o:OLEObject Type="Embed" ProgID="Equation.3" ShapeID="_x0000_i1275" DrawAspect="Content" ObjectID="_1637573027" r:id="rId413"/>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4FC58B3F">
          <v:shape id="_x0000_i1276" type="#_x0000_t75" style="width:7.9pt;height:14.55pt" o:ole="">
            <v:imagedata r:id="rId166" o:title=""/>
          </v:shape>
          <o:OLEObject Type="Embed" ProgID="Equation.3" ShapeID="_x0000_i1276" DrawAspect="Content" ObjectID="_1637573028" r:id="rId41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87BDA48">
          <v:shape id="_x0000_i1277" type="#_x0000_t75" style="width:14.55pt;height:14.55pt" o:ole="">
            <v:imagedata r:id="rId102" o:title=""/>
          </v:shape>
          <o:OLEObject Type="Embed" ProgID="Equation.3" ShapeID="_x0000_i1277" DrawAspect="Content" ObjectID="_1637573029" r:id="rId415"/>
        </w:object>
      </w:r>
      <w:r w:rsidRPr="00B916EC">
        <w:rPr>
          <w:iCs/>
          <w:lang w:val="en-US"/>
        </w:rPr>
        <w:t xml:space="preserve"> of</w:t>
      </w:r>
      <w:r w:rsidRPr="00B916EC">
        <w:t xml:space="preserve"> serving cell </w:t>
      </w:r>
      <w:r w:rsidRPr="00B916EC">
        <w:rPr>
          <w:iCs/>
          <w:position w:val="-6"/>
        </w:rPr>
        <w:object w:dxaOrig="160" w:dyaOrig="200" w14:anchorId="7271F9A9">
          <v:shape id="_x0000_i1278" type="#_x0000_t75" style="width:10.1pt;height:12.3pt" o:ole="">
            <v:imagedata r:id="rId94" o:title=""/>
          </v:shape>
          <o:OLEObject Type="Embed" ProgID="Equation.3" ShapeID="_x0000_i1278" DrawAspect="Content" ObjectID="_1637573030" r:id="rId416"/>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1983ABC1">
          <v:shape id="_x0000_i1279" type="#_x0000_t75" style="width:7.9pt;height:13.9pt" o:ole="">
            <v:imagedata r:id="rId298" o:title=""/>
          </v:shape>
          <o:OLEObject Type="Embed" ProgID="Equation.3" ShapeID="_x0000_i1279" DrawAspect="Content" ObjectID="_1637573031" r:id="rId417"/>
        </w:object>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30880035" w14:textId="77777777" w:rsidR="003C3759" w:rsidRPr="00B916EC" w:rsidRDefault="003C3759" w:rsidP="003C3759">
      <w:pPr>
        <w:pStyle w:val="B3"/>
        <w:rPr>
          <w:lang w:val="en-US"/>
        </w:rPr>
      </w:pPr>
      <w:r>
        <w:rPr>
          <w:lang w:val="en-US"/>
        </w:rPr>
        <w:t>-</w:t>
      </w:r>
      <w:r>
        <w:rPr>
          <w:lang w:val="en-US"/>
        </w:rPr>
        <w:tab/>
      </w:r>
      <w:r w:rsidRPr="00B916EC">
        <w:rPr>
          <w:position w:val="-12"/>
        </w:rPr>
        <w:object w:dxaOrig="880" w:dyaOrig="320" w14:anchorId="6B60B931">
          <v:shape id="_x0000_i1280" type="#_x0000_t75" style="width:43.9pt;height:16.1pt" o:ole="">
            <v:imagedata r:id="rId418" o:title=""/>
          </v:shape>
          <o:OLEObject Type="Embed" ProgID="Equation.3" ShapeID="_x0000_i1280" DrawAspect="Content" ObjectID="_1637573032" r:id="rId419"/>
        </w:object>
      </w:r>
      <w:r w:rsidRPr="00B916EC">
        <w:t xml:space="preserve"> </w:t>
      </w:r>
      <w:r w:rsidRPr="00B916EC">
        <w:rPr>
          <w:lang w:val="en-US"/>
        </w:rPr>
        <w:t>absolute</w:t>
      </w:r>
      <w:r w:rsidRPr="00B916EC">
        <w:t xml:space="preserve"> values are given in Table 7.1.1-1</w:t>
      </w:r>
    </w:p>
    <w:p w14:paraId="6C7CC58C" w14:textId="119B25D5" w:rsidR="003C3759" w:rsidRPr="00021303" w:rsidRDefault="003C3759" w:rsidP="003C3759">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78AD81D6">
          <v:shape id="_x0000_i1281" type="#_x0000_t75" style="width:7.9pt;height:13.9pt" o:ole="">
            <v:imagedata r:id="rId166" o:title=""/>
          </v:shape>
          <o:OLEObject Type="Embed" ProgID="Equation.3" ShapeID="_x0000_i1281" DrawAspect="Content" ObjectID="_1637573033" r:id="rId42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35AE475">
          <v:shape id="_x0000_i1282" type="#_x0000_t75" style="width:13.9pt;height:13.9pt" o:ole="">
            <v:imagedata r:id="rId102" o:title=""/>
          </v:shape>
          <o:OLEObject Type="Embed" ProgID="Equation.3" ShapeID="_x0000_i1282" DrawAspect="Content" ObjectID="_1637573034" r:id="rId421"/>
        </w:object>
      </w:r>
      <w:r w:rsidRPr="00B916EC">
        <w:rPr>
          <w:iCs/>
          <w:lang w:val="en-US"/>
        </w:rPr>
        <w:t xml:space="preserve"> of</w:t>
      </w:r>
      <w:r w:rsidRPr="00B916EC">
        <w:t xml:space="preserve"> serving cell </w:t>
      </w:r>
      <w:r w:rsidRPr="00B916EC">
        <w:rPr>
          <w:iCs/>
          <w:position w:val="-6"/>
        </w:rPr>
        <w:object w:dxaOrig="160" w:dyaOrig="200" w14:anchorId="40FB1DC4">
          <v:shape id="_x0000_i1283" type="#_x0000_t75" style="width:10.1pt;height:12.65pt" o:ole="">
            <v:imagedata r:id="rId94" o:title=""/>
          </v:shape>
          <o:OLEObject Type="Embed" ProgID="Equation.3" ShapeID="_x0000_i1283" DrawAspect="Content" ObjectID="_1637573035" r:id="rId422"/>
        </w:object>
      </w:r>
      <w:r>
        <w:rPr>
          <w:lang w:val="en-US"/>
        </w:rPr>
        <w:t xml:space="preserve"> as described in Subclause 8</w:t>
      </w:r>
    </w:p>
    <w:p w14:paraId="09B372F7" w14:textId="77777777" w:rsidR="003C3759" w:rsidRPr="00B916EC" w:rsidRDefault="003C3759" w:rsidP="003C3759">
      <w:pPr>
        <w:pStyle w:val="B3"/>
        <w:rPr>
          <w:lang w:val="en-US"/>
        </w:rPr>
      </w:pPr>
      <w:r>
        <w:rPr>
          <w:lang w:val="en-US"/>
        </w:rPr>
        <w:t>-</w:t>
      </w:r>
      <w:r>
        <w:rPr>
          <w:lang w:val="en-US"/>
        </w:rPr>
        <w:tab/>
      </w:r>
      <w:r w:rsidRPr="00B916EC">
        <w:rPr>
          <w:position w:val="-12"/>
        </w:rPr>
        <w:object w:dxaOrig="2840" w:dyaOrig="320" w14:anchorId="7CB1CA0E">
          <v:shape id="_x0000_i1284" type="#_x0000_t75" style="width:151.9pt;height:17.35pt" o:ole="">
            <v:imagedata r:id="rId423" o:title=""/>
          </v:shape>
          <o:OLEObject Type="Embed" ProgID="Equation.3" ShapeID="_x0000_i1284" DrawAspect="Content" ObjectID="_1637573036" r:id="rId424"/>
        </w:object>
      </w:r>
      <w:r w:rsidRPr="00B916EC">
        <w:rPr>
          <w:lang w:val="en-US"/>
        </w:rPr>
        <w:t>, where</w:t>
      </w:r>
      <w:r>
        <w:rPr>
          <w:lang w:val="en-US"/>
        </w:rPr>
        <w:t xml:space="preserve"> </w:t>
      </w:r>
      <w:r w:rsidRPr="00B916EC">
        <w:rPr>
          <w:position w:val="-6"/>
        </w:rPr>
        <w:object w:dxaOrig="440" w:dyaOrig="260" w14:anchorId="4BA183D4">
          <v:shape id="_x0000_i1285" type="#_x0000_t75" style="width:22.1pt;height:13.9pt" o:ole="">
            <v:imagedata r:id="rId425" o:title=""/>
          </v:shape>
          <o:OLEObject Type="Embed" ProgID="Equation.3" ShapeID="_x0000_i1285" DrawAspect="Content" ObjectID="_1637573037" r:id="rId426"/>
        </w:object>
      </w:r>
      <w:r>
        <w:t xml:space="preserve"> and</w:t>
      </w:r>
    </w:p>
    <w:p w14:paraId="444E1ECF" w14:textId="77777777" w:rsidR="003C3759" w:rsidRPr="00B916EC" w:rsidRDefault="003C3759" w:rsidP="003C3759">
      <w:pPr>
        <w:pStyle w:val="B4"/>
        <w:rPr>
          <w:lang w:val="en-US"/>
        </w:rPr>
      </w:pPr>
      <w:r>
        <w:t>-</w:t>
      </w:r>
      <w:r>
        <w:tab/>
      </w:r>
      <w:r w:rsidRPr="00B916EC">
        <w:rPr>
          <w:position w:val="-12"/>
        </w:rPr>
        <w:object w:dxaOrig="780" w:dyaOrig="320" w14:anchorId="0E4B48E4">
          <v:shape id="_x0000_i1286" type="#_x0000_t75" style="width:43.9pt;height:16.1pt" o:ole="">
            <v:imagedata r:id="rId427" o:title=""/>
          </v:shape>
          <o:OLEObject Type="Embed" ProgID="Equation.3" ShapeID="_x0000_i1286" DrawAspect="Content" ObjectID="_1637573038" r:id="rId428"/>
        </w:object>
      </w:r>
      <w:r w:rsidRPr="00B916EC">
        <w:t xml:space="preserve"> is </w:t>
      </w:r>
      <w:r>
        <w:t>a</w:t>
      </w:r>
      <w:r w:rsidRPr="00B916EC">
        <w:t xml:space="preserve"> TPC command </w:t>
      </w:r>
      <w:r>
        <w:t xml:space="preserve">value </w:t>
      </w:r>
      <w:r w:rsidRPr="00B916EC">
        <w:t xml:space="preserve">indicated in the random access response </w:t>
      </w:r>
      <w:r>
        <w:rPr>
          <w:lang w:val="en-US"/>
        </w:rPr>
        <w:t xml:space="preserve">grant of the random access response message </w:t>
      </w:r>
      <w:r w:rsidRPr="00B916EC">
        <w:t xml:space="preserve">corresponding to the </w:t>
      </w:r>
      <w:r>
        <w:t>PRACH</w:t>
      </w:r>
      <w:r w:rsidRPr="00B916EC">
        <w:t xml:space="preserve"> transmi</w:t>
      </w:r>
      <w:r>
        <w:t>ssion</w:t>
      </w:r>
      <w:r w:rsidRPr="00B916EC">
        <w:t xml:space="preserve"> </w:t>
      </w:r>
      <w:r>
        <w:t xml:space="preserve">on active </w:t>
      </w:r>
      <w:r>
        <w:rPr>
          <w:lang w:val="en-US"/>
        </w:rPr>
        <w:t xml:space="preserve">UL BWP </w:t>
      </w:r>
      <w:r w:rsidRPr="00425377">
        <w:rPr>
          <w:iCs/>
          <w:position w:val="-6"/>
        </w:rPr>
        <w:object w:dxaOrig="180" w:dyaOrig="260" w14:anchorId="79380361">
          <v:shape id="_x0000_i1287" type="#_x0000_t75" style="width:7.9pt;height:13.9pt" o:ole="">
            <v:imagedata r:id="rId166" o:title=""/>
          </v:shape>
          <o:OLEObject Type="Embed" ProgID="Equation.3" ShapeID="_x0000_i1287" DrawAspect="Content" ObjectID="_1637573039" r:id="rId429"/>
        </w:object>
      </w:r>
      <w:r>
        <w:rPr>
          <w:iCs/>
          <w:lang w:val="en-US"/>
        </w:rPr>
        <w:t xml:space="preserve"> of</w:t>
      </w:r>
      <w:r w:rsidRPr="00B916EC">
        <w:rPr>
          <w:lang w:val="en-US"/>
        </w:rPr>
        <w:t xml:space="preserve"> carrier </w:t>
      </w:r>
      <w:r w:rsidRPr="00B916EC">
        <w:rPr>
          <w:iCs/>
          <w:position w:val="-10"/>
        </w:rPr>
        <w:object w:dxaOrig="220" w:dyaOrig="300" w14:anchorId="74E6950C">
          <v:shape id="_x0000_i1288" type="#_x0000_t75" style="width:13.9pt;height:13.9pt" o:ole="">
            <v:imagedata r:id="rId102" o:title=""/>
          </v:shape>
          <o:OLEObject Type="Embed" ProgID="Equation.3" ShapeID="_x0000_i1288" DrawAspect="Content" ObjectID="_1637573040" r:id="rId430"/>
        </w:object>
      </w:r>
      <w:r w:rsidRPr="00B916EC">
        <w:rPr>
          <w:iCs/>
          <w:lang w:val="en-US"/>
        </w:rPr>
        <w:t xml:space="preserve"> </w:t>
      </w:r>
      <w:r w:rsidRPr="00B916EC">
        <w:t xml:space="preserve">in the serving cell </w:t>
      </w:r>
      <w:r w:rsidRPr="00B916EC">
        <w:rPr>
          <w:iCs/>
          <w:position w:val="-6"/>
        </w:rPr>
        <w:object w:dxaOrig="160" w:dyaOrig="200" w14:anchorId="4CF0F474">
          <v:shape id="_x0000_i1289" type="#_x0000_t75" style="width:10.1pt;height:12.65pt" o:ole="">
            <v:imagedata r:id="rId94" o:title=""/>
          </v:shape>
          <o:OLEObject Type="Embed" ProgID="Equation.3" ShapeID="_x0000_i1289" DrawAspect="Content" ObjectID="_1637573041" r:id="rId431"/>
        </w:object>
      </w:r>
      <w:r w:rsidRPr="00B916EC">
        <w:t>, and</w:t>
      </w:r>
      <w:r w:rsidRPr="00B916EC">
        <w:rPr>
          <w:lang w:val="en-US"/>
        </w:rPr>
        <w:t xml:space="preserve"> </w:t>
      </w:r>
    </w:p>
    <w:p w14:paraId="1B91F270" w14:textId="3FB51C2E" w:rsidR="0075474A" w:rsidRDefault="003C3759" w:rsidP="003C3759">
      <w:pPr>
        <w:pStyle w:val="B4"/>
        <w:rPr>
          <w:ins w:id="63" w:author="Aris Papasakellariou [2]" w:date="2019-10-22T17:57:00Z"/>
        </w:rPr>
      </w:pPr>
      <w:r>
        <w:t>-</w:t>
      </w:r>
      <w:r>
        <w:tab/>
      </w:r>
      <w:r w:rsidRPr="00B916EC">
        <w:rPr>
          <w:position w:val="-50"/>
        </w:rPr>
        <w:object w:dxaOrig="9020" w:dyaOrig="1100" w14:anchorId="52DEF329">
          <v:shape id="_x0000_i1290" type="#_x0000_t75" style="width:403.6pt;height:49.9pt" o:ole="">
            <v:imagedata r:id="rId432" o:title=""/>
          </v:shape>
          <o:OLEObject Type="Embed" ProgID="Equation.3" ShapeID="_x0000_i1290" DrawAspect="Content" ObjectID="_1637573042" r:id="rId433"/>
        </w:object>
      </w:r>
      <w:r w:rsidRPr="00B916EC">
        <w:t xml:space="preserve"> and </w:t>
      </w:r>
      <w:r w:rsidRPr="00B916EC">
        <w:rPr>
          <w:position w:val="-12"/>
        </w:rPr>
        <w:object w:dxaOrig="1460" w:dyaOrig="320" w14:anchorId="4E2350BF">
          <v:shape id="_x0000_i1291" type="#_x0000_t75" style="width:77.35pt;height:17.35pt" o:ole="">
            <v:imagedata r:id="rId434" o:title=""/>
          </v:shape>
          <o:OLEObject Type="Embed" ProgID="Equation.3" ShapeID="_x0000_i1291" DrawAspect="Content" ObjectID="_1637573043" r:id="rId435"/>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rPr>
        <w:object w:dxaOrig="220" w:dyaOrig="300" w14:anchorId="3BDD9BF5">
          <v:shape id="_x0000_i1292" type="#_x0000_t75" style="width:13.9pt;height:13.9pt" o:ole="">
            <v:imagedata r:id="rId102" o:title=""/>
          </v:shape>
          <o:OLEObject Type="Embed" ProgID="Equation.3" ShapeID="_x0000_i1292" DrawAspect="Content" ObjectID="_1637573044" r:id="rId436"/>
        </w:object>
      </w:r>
      <w:r w:rsidRPr="00B916EC">
        <w:rPr>
          <w:iCs/>
          <w:lang w:val="en-US"/>
        </w:rPr>
        <w:t xml:space="preserve"> </w:t>
      </w:r>
      <w:r w:rsidRPr="00B916EC">
        <w:t xml:space="preserve">in the serving cell </w:t>
      </w:r>
      <w:r w:rsidRPr="00B916EC">
        <w:rPr>
          <w:iCs/>
          <w:position w:val="-6"/>
        </w:rPr>
        <w:object w:dxaOrig="160" w:dyaOrig="200" w14:anchorId="3FB4E769">
          <v:shape id="_x0000_i1293" type="#_x0000_t75" style="width:10.1pt;height:12.65pt" o:ole="">
            <v:imagedata r:id="rId94" o:title=""/>
          </v:shape>
          <o:OLEObject Type="Embed" ProgID="Equation.3" ShapeID="_x0000_i1293" DrawAspect="Content" ObjectID="_1637573045" r:id="rId437"/>
        </w:object>
      </w:r>
      <w:r w:rsidRPr="00B916EC">
        <w:t xml:space="preserve">, </w:t>
      </w:r>
      <w:r w:rsidRPr="001C19EE">
        <w:rPr>
          <w:position w:val="-12"/>
        </w:rPr>
        <w:object w:dxaOrig="1020" w:dyaOrig="360" w14:anchorId="1A1E8615">
          <v:shape id="_x0000_i1294" type="#_x0000_t75" style="width:43.9pt;height:16.75pt" o:ole="">
            <v:imagedata r:id="rId438" o:title=""/>
          </v:shape>
          <o:OLEObject Type="Embed" ProgID="Equation.3" ShapeID="_x0000_i1294" DrawAspect="Content" ObjectID="_1637573046" r:id="rId439"/>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200A8C6D">
          <v:shape id="_x0000_i1295" type="#_x0000_t75" style="width:7.9pt;height:13.9pt" o:ole="">
            <v:imagedata r:id="rId166" o:title=""/>
          </v:shape>
          <o:OLEObject Type="Embed" ProgID="Equation.3" ShapeID="_x0000_i1295" DrawAspect="Content" ObjectID="_1637573047" r:id="rId44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FB9FF4C">
          <v:shape id="_x0000_i1296" type="#_x0000_t75" style="width:13.9pt;height:13.9pt" o:ole="">
            <v:imagedata r:id="rId102" o:title=""/>
          </v:shape>
          <o:OLEObject Type="Embed" ProgID="Equation.3" ShapeID="_x0000_i1296" DrawAspect="Content" ObjectID="_1637573048" r:id="rId441"/>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iCs/>
          <w:position w:val="-6"/>
        </w:rPr>
        <w:object w:dxaOrig="160" w:dyaOrig="200" w14:anchorId="2D83EE50">
          <v:shape id="_x0000_i1297" type="#_x0000_t75" style="width:10.1pt;height:12.3pt" o:ole="">
            <v:imagedata r:id="rId94" o:title=""/>
          </v:shape>
          <o:OLEObject Type="Embed" ProgID="Equation.3" ShapeID="_x0000_i1297" DrawAspect="Content" ObjectID="_1637573049" r:id="rId442"/>
        </w:object>
      </w:r>
      <w:r w:rsidRPr="00B916EC">
        <w:t xml:space="preserve">, and </w:t>
      </w:r>
      <w:r>
        <w:rPr>
          <w:noProof/>
          <w:position w:val="-12"/>
          <w:lang w:val="en-US" w:eastAsia="en-US"/>
        </w:rPr>
        <w:drawing>
          <wp:inline distT="0" distB="0" distL="0" distR="0" wp14:anchorId="24431FCC" wp14:editId="3E27A1E9">
            <wp:extent cx="633095" cy="200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395A3586">
          <v:shape id="_x0000_i1298" type="#_x0000_t75" style="width:7.9pt;height:13.9pt" o:ole="">
            <v:imagedata r:id="rId166" o:title=""/>
          </v:shape>
          <o:OLEObject Type="Embed" ProgID="Equation.3" ShapeID="_x0000_i1298" DrawAspect="Content" ObjectID="_1637573050" r:id="rId44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C433F0">
          <v:shape id="_x0000_i1299" type="#_x0000_t75" style="width:13.9pt;height:13.9pt" o:ole="">
            <v:imagedata r:id="rId102" o:title=""/>
          </v:shape>
          <o:OLEObject Type="Embed" ProgID="Equation.3" ShapeID="_x0000_i1299" DrawAspect="Content" ObjectID="_1637573051" r:id="rId445"/>
        </w:object>
      </w:r>
      <w:r w:rsidRPr="00B916EC">
        <w:rPr>
          <w:iCs/>
          <w:lang w:val="en-US"/>
        </w:rPr>
        <w:t xml:space="preserve"> </w:t>
      </w:r>
      <w:r w:rsidRPr="00B916EC">
        <w:rPr>
          <w:lang w:val="en-US"/>
        </w:rPr>
        <w:t>of</w:t>
      </w:r>
      <w:r w:rsidRPr="00B916EC">
        <w:t xml:space="preserve"> serving cell </w:t>
      </w:r>
      <w:r w:rsidRPr="00B916EC">
        <w:rPr>
          <w:iCs/>
          <w:position w:val="-6"/>
        </w:rPr>
        <w:object w:dxaOrig="160" w:dyaOrig="200" w14:anchorId="06096B5D">
          <v:shape id="_x0000_i1300" type="#_x0000_t75" style="width:10.1pt;height:12.3pt" o:ole="">
            <v:imagedata r:id="rId94" o:title=""/>
          </v:shape>
          <o:OLEObject Type="Embed" ProgID="Equation.3" ShapeID="_x0000_i1300" DrawAspect="Content" ObjectID="_1637573052" r:id="rId446"/>
        </w:object>
      </w:r>
      <w:del w:id="64" w:author="Aris Papasakellariou" w:date="2019-11-09T19:11:00Z">
        <w:r w:rsidRPr="00B916EC" w:rsidDel="00321C4F">
          <w:delText>.</w:delText>
        </w:r>
      </w:del>
    </w:p>
    <w:p w14:paraId="421A6F73" w14:textId="1C11F887" w:rsidR="00321C4F" w:rsidRDefault="003C3759" w:rsidP="00321C4F">
      <w:pPr>
        <w:pStyle w:val="B2"/>
        <w:rPr>
          <w:ins w:id="65" w:author="Aris Papasakellariou" w:date="2019-11-09T19:11:00Z"/>
          <w:lang w:val="en-US"/>
        </w:rPr>
      </w:pPr>
      <w:r w:rsidRPr="00B916EC">
        <w:lastRenderedPageBreak/>
        <w:t xml:space="preserve"> </w:t>
      </w:r>
      <w:ins w:id="66" w:author="Aris Papasakellariou" w:date="2019-11-09T19:11:00Z">
        <w:r w:rsidR="00321C4F">
          <w:t>-</w:t>
        </w:r>
        <w:r w:rsidR="00321C4F">
          <w:tab/>
        </w:r>
        <w:r w:rsidR="00321C4F">
          <w:rPr>
            <w:lang w:val="en-US"/>
          </w:rPr>
          <w:t>If</w:t>
        </w:r>
        <w:r w:rsidR="00321C4F" w:rsidRPr="00B916EC">
          <w:t xml:space="preserve"> the UE </w:t>
        </w:r>
        <w:r w:rsidR="00321C4F">
          <w:t>transmits the PUSCH</w:t>
        </w:r>
        <w:r w:rsidR="00321C4F">
          <w:rPr>
            <w:lang w:val="en-US"/>
          </w:rPr>
          <w:t xml:space="preserve"> </w:t>
        </w:r>
      </w:ins>
      <w:ins w:id="67" w:author="Aris Papasakellariou" w:date="2019-12-08T12:35:00Z">
        <w:r w:rsidR="008C694C">
          <w:rPr>
            <w:lang w:val="en-US"/>
          </w:rPr>
          <w:t xml:space="preserve">in PUSCH transmission occasion </w:t>
        </w:r>
        <m:oMath>
          <m:r>
            <w:rPr>
              <w:rFonts w:ascii="Cambria Math" w:hAnsi="Cambria Math"/>
              <w:lang w:val="en-US"/>
            </w:rPr>
            <m:t>i</m:t>
          </m:r>
        </m:oMath>
        <w:r w:rsidR="008C694C">
          <w:rPr>
            <w:lang w:val="en-US"/>
          </w:rPr>
          <w:t xml:space="preserve"> </w:t>
        </w:r>
      </w:ins>
      <w:ins w:id="68" w:author="Aris Papasakellariou" w:date="2019-11-09T19:11:00Z">
        <w:r w:rsidR="00321C4F">
          <w:rPr>
            <w:lang w:val="en-US"/>
          </w:rPr>
          <w:t>on</w:t>
        </w:r>
        <w:r w:rsidR="00321C4F" w:rsidRPr="00B916EC">
          <w:t xml:space="preserve"> </w:t>
        </w:r>
        <w:r w:rsidR="00321C4F">
          <w:rPr>
            <w:lang w:val="en-US"/>
          </w:rPr>
          <w:t>active</w:t>
        </w:r>
        <w:r w:rsidR="00321C4F" w:rsidRPr="00B916EC">
          <w:t xml:space="preserve"> </w:t>
        </w:r>
        <w:r w:rsidR="00321C4F">
          <w:rPr>
            <w:lang w:val="en-US"/>
          </w:rPr>
          <w:t xml:space="preserve">UL BWP </w:t>
        </w:r>
        <m:oMath>
          <m:r>
            <w:rPr>
              <w:rFonts w:ascii="Cambria Math"/>
            </w:rPr>
            <m:t>b</m:t>
          </m:r>
        </m:oMath>
        <w:r w:rsidR="00321C4F">
          <w:rPr>
            <w:rStyle w:val="CommentReference"/>
            <w:rFonts w:eastAsia="MS Mincho"/>
          </w:rPr>
          <w:t xml:space="preserve"> </w:t>
        </w:r>
        <w:r w:rsidR="00321C4F">
          <w:rPr>
            <w:iCs/>
            <w:lang w:val="en-US"/>
          </w:rPr>
          <w:t xml:space="preserve"> </w:t>
        </w:r>
        <w:r w:rsidR="00321C4F">
          <w:rPr>
            <w:lang w:val="en-US"/>
          </w:rPr>
          <w:t>of</w:t>
        </w:r>
        <w:r w:rsidR="00321C4F" w:rsidRPr="00B916EC">
          <w:rPr>
            <w:lang w:val="en-US"/>
          </w:rPr>
          <w:t xml:space="preserve"> carrier </w:t>
        </w:r>
        <m:oMath>
          <m:r>
            <w:rPr>
              <w:rFonts w:ascii="Cambria Math"/>
            </w:rPr>
            <m:t>f</m:t>
          </m:r>
        </m:oMath>
        <w:r w:rsidR="00321C4F" w:rsidRPr="00B916EC">
          <w:rPr>
            <w:iCs/>
            <w:lang w:val="en-US"/>
          </w:rPr>
          <w:t xml:space="preserve"> of</w:t>
        </w:r>
        <w:r w:rsidR="00321C4F" w:rsidRPr="00B916EC">
          <w:t xml:space="preserve"> serving cell </w:t>
        </w:r>
        <m:oMath>
          <m:r>
            <w:rPr>
              <w:rFonts w:ascii="Cambria Math"/>
            </w:rPr>
            <m:t>c</m:t>
          </m:r>
        </m:oMath>
        <w:r w:rsidR="00321C4F">
          <w:rPr>
            <w:lang w:val="en-US"/>
          </w:rPr>
          <w:t xml:space="preserve"> as described in Subclause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00321C4F" w:rsidRPr="00B916EC">
          <w:rPr>
            <w:lang w:val="en-US"/>
          </w:rPr>
          <w:t>, where</w:t>
        </w:r>
      </w:ins>
    </w:p>
    <w:p w14:paraId="0B3275F5" w14:textId="77777777" w:rsidR="00321C4F" w:rsidRPr="00B916EC" w:rsidRDefault="00321C4F" w:rsidP="00321C4F">
      <w:pPr>
        <w:pStyle w:val="B2"/>
        <w:ind w:left="1420"/>
        <w:rPr>
          <w:ins w:id="69" w:author="Aris Papasakellariou" w:date="2019-11-09T19:11:00Z"/>
          <w:lang w:val="en-US"/>
        </w:rPr>
      </w:pPr>
      <w:ins w:id="70" w:author="Aris Papasakellariou" w:date="2019-11-09T19:11:00Z">
        <w:r>
          <w:t>-</w:t>
        </w:r>
        <w:r>
          <w:tab/>
        </w:r>
        <m:oMath>
          <m:r>
            <w:rPr>
              <w:rFonts w:ascii="Cambria Math"/>
            </w:rPr>
            <m:t>l=0</m:t>
          </m:r>
        </m:oMath>
        <w:r>
          <w:t>, and</w:t>
        </w:r>
      </w:ins>
    </w:p>
    <w:p w14:paraId="0400C411" w14:textId="7D771E91" w:rsidR="003C3759" w:rsidRPr="00B916EC" w:rsidRDefault="00321C4F" w:rsidP="00321C4F">
      <w:pPr>
        <w:pStyle w:val="B4"/>
        <w:rPr>
          <w:lang w:val="en-US"/>
        </w:rPr>
      </w:pPr>
      <w:ins w:id="71" w:author="Aris Papasakellariou" w:date="2019-11-09T19:11:00Z">
        <w:r>
          <w:tab/>
        </w:r>
      </w:ins>
      <w:ins w:id="72" w:author="Aris Papasakellariou 1" w:date="2019-11-30T14:33:00Z">
        <w:r w:rsidR="00A80902" w:rsidRPr="00B916EC">
          <w:rPr>
            <w:position w:val="-50"/>
          </w:rPr>
          <w:object w:dxaOrig="9200" w:dyaOrig="1100" w14:anchorId="10912F3F">
            <v:shape id="_x0000_i1301" type="#_x0000_t75" style="width:411.8pt;height:49.9pt" o:ole="">
              <v:imagedata r:id="rId447" o:title=""/>
            </v:shape>
            <o:OLEObject Type="Embed" ProgID="Equation.3" ShapeID="_x0000_i1301" DrawAspect="Content" ObjectID="_1637573053" r:id="rId448"/>
          </w:object>
        </w:r>
      </w:ins>
      <w:r w:rsidR="008E55A6">
        <w:rPr>
          <w:rStyle w:val="CommentReference"/>
          <w:rFonts w:eastAsia="MS Mincho"/>
        </w:rPr>
        <w:commentReference w:id="73"/>
      </w:r>
      <w:ins w:id="74" w:author="Aris Papasakellariou" w:date="2019-11-09T19:11:00Z">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oMath>
      </w:ins>
      <m:oMath>
        <m:r>
          <w:ins w:id="75" w:author="Aris Papasakellariou" w:date="2019-12-08T12:35:00Z">
            <w:rPr>
              <w:rFonts w:ascii="Cambria Math"/>
            </w:rPr>
            <m:t>i</m:t>
          </w:ins>
        </m:r>
        <m:r>
          <w:ins w:id="76" w:author="Aris Papasakellariou" w:date="2019-11-09T19:11:00Z">
            <w:rPr>
              <w:rFonts w:ascii="Cambria Math"/>
            </w:rPr>
            <m:t>)</m:t>
          </w:ins>
        </m:r>
      </m:oMath>
      <w:ins w:id="77" w:author="Aris Papasakellariou" w:date="2019-11-09T19:11:00Z">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oMath>
      </w:ins>
      <m:oMath>
        <m:r>
          <w:ins w:id="78" w:author="Aris Papasakellariou" w:date="2019-12-08T12:35:00Z">
            <w:rPr>
              <w:rFonts w:ascii="Cambria Math"/>
            </w:rPr>
            <m:t>i</m:t>
          </w:ins>
        </m:r>
        <m:r>
          <w:ins w:id="79" w:author="Aris Papasakellariou" w:date="2019-11-09T19:11:00Z">
            <w:rPr>
              <w:rFonts w:ascii="Cambria Math"/>
            </w:rPr>
            <m:t>)</m:t>
          </w:ins>
        </m:r>
      </m:oMath>
      <w:ins w:id="80" w:author="Aris Papasakellariou" w:date="2019-11-09T19:11:00Z">
        <w:r>
          <w:t xml:space="preserve"> is the power adjustment of </w:t>
        </w:r>
        <w:r w:rsidRPr="00B916EC">
          <w:t>t</w:t>
        </w:r>
        <w:r>
          <w:t>he</w:t>
        </w:r>
        <w:r w:rsidRPr="00B916EC">
          <w:t xml:space="preserve"> PUSCH transmission</w:t>
        </w:r>
      </w:ins>
      <w:ins w:id="81" w:author="Aris Papasakellariou" w:date="2019-12-08T12:35:00Z">
        <w:r w:rsidR="008C694C">
          <w:t xml:space="preserve"> in PUSCH transmission </w:t>
        </w:r>
        <w:r w:rsidR="008C694C">
          <w:rPr>
            <w:lang w:val="en-US"/>
          </w:rPr>
          <w:t xml:space="preserve">occasion </w:t>
        </w:r>
        <m:oMath>
          <m:r>
            <w:rPr>
              <w:rFonts w:ascii="Cambria Math" w:hAnsi="Cambria Math"/>
              <w:lang w:val="en-US"/>
            </w:rPr>
            <m:t>i</m:t>
          </m:r>
        </m:oMath>
        <w:r w:rsidR="008C694C" w:rsidRPr="00425377">
          <w:rPr>
            <w:iCs/>
          </w:rPr>
          <w:t xml:space="preserve"> </w:t>
        </w:r>
      </w:ins>
      <w:r w:rsidR="0075474A" w:rsidRPr="00425377">
        <w:rPr>
          <w:iCs/>
        </w:rPr>
        <w:fldChar w:fldCharType="begin"/>
      </w:r>
      <w:r w:rsidR="0075474A" w:rsidRPr="00425377">
        <w:rPr>
          <w:iCs/>
        </w:rPr>
        <w:fldChar w:fldCharType="end"/>
      </w:r>
      <w:r w:rsidR="0075474A" w:rsidRPr="00B916EC">
        <w:rPr>
          <w:iCs/>
        </w:rPr>
        <w:fldChar w:fldCharType="begin"/>
      </w:r>
      <w:r w:rsidR="0075474A" w:rsidRPr="00B916EC">
        <w:rPr>
          <w:iCs/>
        </w:rPr>
        <w:fldChar w:fldCharType="end"/>
      </w:r>
      <w:r w:rsidR="0075474A" w:rsidRPr="00B916EC">
        <w:rPr>
          <w:iCs/>
        </w:rPr>
        <w:fldChar w:fldCharType="begin"/>
      </w:r>
      <w:r w:rsidR="0075474A" w:rsidRPr="00B916EC">
        <w:rPr>
          <w:iCs/>
        </w:rPr>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1C19EE">
        <w:fldChar w:fldCharType="begin"/>
      </w:r>
      <w:r w:rsidR="0075474A" w:rsidRPr="001C19EE">
        <w:fldChar w:fldCharType="end"/>
      </w:r>
    </w:p>
    <w:p w14:paraId="2C6E83FD" w14:textId="77777777" w:rsidR="003C3759" w:rsidRPr="00B916EC" w:rsidRDefault="003C3759" w:rsidP="003C3759">
      <w:pPr>
        <w:pStyle w:val="TH"/>
      </w:pPr>
      <w:r w:rsidRPr="00B916EC">
        <w:t xml:space="preserve">Table 7.1.1-1: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326874DA">
          <v:shape id="_x0000_i1302" type="#_x0000_t75" style="width:45.45pt;height:16.1pt" o:ole="">
            <v:imagedata r:id="rId449" o:title=""/>
          </v:shape>
          <o:OLEObject Type="Embed" ProgID="Equation.3" ShapeID="_x0000_i1302" DrawAspect="Content" ObjectID="_1637573054" r:id="rId450"/>
        </w:object>
      </w:r>
      <w:r w:rsidRPr="00D93BE5">
        <w:rPr>
          <w:rFonts w:cs="Arial"/>
        </w:rPr>
        <w:t xml:space="preserve"> values or </w:t>
      </w:r>
      <w:r w:rsidRPr="00B916EC">
        <w:rPr>
          <w:position w:val="-12"/>
        </w:rPr>
        <w:object w:dxaOrig="700" w:dyaOrig="320" w14:anchorId="6C578D29">
          <v:shape id="_x0000_i1303" type="#_x0000_t75" style="width:36pt;height:16.1pt" o:ole="">
            <v:imagedata r:id="rId451" o:title=""/>
          </v:shape>
          <o:OLEObject Type="Embed" ProgID="Equation.3" ShapeID="_x0000_i1303" DrawAspect="Content" ObjectID="_1637573055" r:id="rId452"/>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877"/>
        <w:gridCol w:w="3517"/>
      </w:tblGrid>
      <w:tr w:rsidR="003C3759" w:rsidRPr="00B916EC" w14:paraId="6C60517A" w14:textId="77777777" w:rsidTr="00230E57">
        <w:trPr>
          <w:jc w:val="center"/>
        </w:trPr>
        <w:tc>
          <w:tcPr>
            <w:tcW w:w="0" w:type="auto"/>
            <w:shd w:val="clear" w:color="auto" w:fill="E0E0E0"/>
            <w:vAlign w:val="center"/>
          </w:tcPr>
          <w:p w14:paraId="26CA4326" w14:textId="77777777" w:rsidR="003C3759" w:rsidRPr="00B916EC" w:rsidRDefault="003C3759" w:rsidP="00230E57">
            <w:pPr>
              <w:pStyle w:val="TAH"/>
            </w:pPr>
            <w:r w:rsidRPr="00B916EC">
              <w:t xml:space="preserve">TPC Command Field </w:t>
            </w:r>
          </w:p>
        </w:tc>
        <w:tc>
          <w:tcPr>
            <w:tcW w:w="0" w:type="auto"/>
            <w:shd w:val="clear" w:color="auto" w:fill="E0E0E0"/>
            <w:vAlign w:val="center"/>
          </w:tcPr>
          <w:p w14:paraId="387ED229" w14:textId="0256776D" w:rsidR="003C3759" w:rsidRPr="00B916EC" w:rsidRDefault="003C3759" w:rsidP="00230E57">
            <w:pPr>
              <w:pStyle w:val="TAH"/>
              <w:rPr>
                <w:szCs w:val="18"/>
              </w:rPr>
            </w:pPr>
            <w:r w:rsidRPr="00B916EC">
              <w:t xml:space="preserve">Accumulated </w:t>
            </w:r>
            <w:r>
              <w:rPr>
                <w:noProof/>
                <w:position w:val="-12"/>
                <w:lang w:val="en-US" w:eastAsia="en-US"/>
              </w:rPr>
              <w:drawing>
                <wp:inline distT="0" distB="0" distL="0" distR="0" wp14:anchorId="75CF400C" wp14:editId="4061C885">
                  <wp:extent cx="552450" cy="2051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552450" cy="205105"/>
                          </a:xfrm>
                          <a:prstGeom prst="rect">
                            <a:avLst/>
                          </a:prstGeom>
                          <a:noFill/>
                          <a:ln>
                            <a:noFill/>
                          </a:ln>
                        </pic:spPr>
                      </pic:pic>
                    </a:graphicData>
                  </a:graphic>
                </wp:inline>
              </w:drawing>
            </w:r>
            <w:r w:rsidRPr="00B916EC" w:rsidDel="005872D2">
              <w:t xml:space="preserve"> </w:t>
            </w:r>
            <w:r>
              <w:t xml:space="preserve">or </w:t>
            </w:r>
            <w:r>
              <w:rPr>
                <w:noProof/>
                <w:position w:val="-12"/>
                <w:lang w:val="en-US" w:eastAsia="en-US"/>
              </w:rPr>
              <w:drawing>
                <wp:inline distT="0" distB="0" distL="0" distR="0" wp14:anchorId="2AD90AC4" wp14:editId="68A8B495">
                  <wp:extent cx="457200" cy="205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57200" cy="20510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74514210" w14:textId="77777777" w:rsidR="003C3759" w:rsidRPr="00B916EC" w:rsidRDefault="003C3759" w:rsidP="00230E57">
            <w:pPr>
              <w:pStyle w:val="TAH"/>
              <w:rPr>
                <w:szCs w:val="18"/>
              </w:rPr>
            </w:pPr>
            <w:r w:rsidRPr="00B916EC">
              <w:t xml:space="preserve">Absolute </w:t>
            </w:r>
            <w:r>
              <w:rPr>
                <w:noProof/>
                <w:position w:val="-12"/>
                <w:lang w:val="en-US" w:eastAsia="en-US"/>
              </w:rPr>
              <w:drawing>
                <wp:inline distT="0" distB="0" distL="0" distR="0" wp14:anchorId="117B4874" wp14:editId="419757B1">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eastAsia="en-US"/>
              </w:rPr>
              <w:drawing>
                <wp:inline distT="0" distB="0" distL="0" distR="0" wp14:anchorId="660BFB10" wp14:editId="74AB85E0">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3C3759" w:rsidRPr="00B916EC" w14:paraId="2FD3D279" w14:textId="77777777" w:rsidTr="00230E57">
        <w:trPr>
          <w:trHeight w:hRule="exact" w:val="227"/>
          <w:jc w:val="center"/>
        </w:trPr>
        <w:tc>
          <w:tcPr>
            <w:tcW w:w="0" w:type="auto"/>
            <w:vAlign w:val="center"/>
          </w:tcPr>
          <w:p w14:paraId="4622A44A" w14:textId="77777777" w:rsidR="003C3759" w:rsidRPr="00B916EC" w:rsidRDefault="003C3759" w:rsidP="00230E57">
            <w:pPr>
              <w:pStyle w:val="TAC"/>
            </w:pPr>
            <w:r w:rsidRPr="00B916EC">
              <w:t>0</w:t>
            </w:r>
          </w:p>
        </w:tc>
        <w:tc>
          <w:tcPr>
            <w:tcW w:w="0" w:type="auto"/>
            <w:vAlign w:val="center"/>
          </w:tcPr>
          <w:p w14:paraId="3A05852C" w14:textId="77777777" w:rsidR="003C3759" w:rsidRPr="00B916EC" w:rsidRDefault="003C3759" w:rsidP="00230E57">
            <w:pPr>
              <w:pStyle w:val="TAC"/>
            </w:pPr>
            <w:r w:rsidRPr="00B916EC">
              <w:t>-1</w:t>
            </w:r>
          </w:p>
        </w:tc>
        <w:tc>
          <w:tcPr>
            <w:tcW w:w="0" w:type="auto"/>
            <w:vAlign w:val="center"/>
          </w:tcPr>
          <w:p w14:paraId="00D2BE1B" w14:textId="77777777" w:rsidR="003C3759" w:rsidRPr="00B916EC" w:rsidRDefault="003C3759" w:rsidP="00230E57">
            <w:pPr>
              <w:pStyle w:val="TAC"/>
            </w:pPr>
            <w:r w:rsidRPr="00B916EC">
              <w:t>-4</w:t>
            </w:r>
          </w:p>
        </w:tc>
      </w:tr>
      <w:tr w:rsidR="003C3759" w:rsidRPr="00B916EC" w14:paraId="34099D43" w14:textId="77777777" w:rsidTr="00230E57">
        <w:trPr>
          <w:trHeight w:hRule="exact" w:val="227"/>
          <w:jc w:val="center"/>
        </w:trPr>
        <w:tc>
          <w:tcPr>
            <w:tcW w:w="0" w:type="auto"/>
            <w:vAlign w:val="center"/>
          </w:tcPr>
          <w:p w14:paraId="6C3E3C6E" w14:textId="77777777" w:rsidR="003C3759" w:rsidRPr="00B916EC" w:rsidRDefault="003C3759" w:rsidP="00230E57">
            <w:pPr>
              <w:pStyle w:val="TAC"/>
            </w:pPr>
            <w:r w:rsidRPr="00B916EC">
              <w:t>1</w:t>
            </w:r>
          </w:p>
        </w:tc>
        <w:tc>
          <w:tcPr>
            <w:tcW w:w="0" w:type="auto"/>
            <w:vAlign w:val="center"/>
          </w:tcPr>
          <w:p w14:paraId="2AA13073" w14:textId="77777777" w:rsidR="003C3759" w:rsidRPr="00B916EC" w:rsidRDefault="003C3759" w:rsidP="00230E57">
            <w:pPr>
              <w:pStyle w:val="TAC"/>
            </w:pPr>
            <w:r w:rsidRPr="00B916EC">
              <w:t>0</w:t>
            </w:r>
          </w:p>
        </w:tc>
        <w:tc>
          <w:tcPr>
            <w:tcW w:w="0" w:type="auto"/>
            <w:vAlign w:val="center"/>
          </w:tcPr>
          <w:p w14:paraId="04CC7DFA" w14:textId="77777777" w:rsidR="003C3759" w:rsidRPr="00B916EC" w:rsidRDefault="003C3759" w:rsidP="00230E57">
            <w:pPr>
              <w:pStyle w:val="TAC"/>
            </w:pPr>
            <w:r w:rsidRPr="00B916EC">
              <w:t>-1</w:t>
            </w:r>
          </w:p>
        </w:tc>
      </w:tr>
      <w:tr w:rsidR="003C3759" w:rsidRPr="00B916EC" w14:paraId="177EC7A4" w14:textId="77777777" w:rsidTr="00230E57">
        <w:trPr>
          <w:trHeight w:hRule="exact" w:val="227"/>
          <w:jc w:val="center"/>
        </w:trPr>
        <w:tc>
          <w:tcPr>
            <w:tcW w:w="0" w:type="auto"/>
            <w:vAlign w:val="center"/>
          </w:tcPr>
          <w:p w14:paraId="6FE2EB14" w14:textId="77777777" w:rsidR="003C3759" w:rsidRPr="00B916EC" w:rsidRDefault="003C3759" w:rsidP="00230E57">
            <w:pPr>
              <w:pStyle w:val="TAC"/>
            </w:pPr>
            <w:r w:rsidRPr="00B916EC">
              <w:t>2</w:t>
            </w:r>
          </w:p>
        </w:tc>
        <w:tc>
          <w:tcPr>
            <w:tcW w:w="0" w:type="auto"/>
            <w:vAlign w:val="center"/>
          </w:tcPr>
          <w:p w14:paraId="6F615300" w14:textId="77777777" w:rsidR="003C3759" w:rsidRPr="00B916EC" w:rsidRDefault="003C3759" w:rsidP="00230E57">
            <w:pPr>
              <w:pStyle w:val="TAC"/>
            </w:pPr>
            <w:r w:rsidRPr="00B916EC">
              <w:t>1</w:t>
            </w:r>
          </w:p>
        </w:tc>
        <w:tc>
          <w:tcPr>
            <w:tcW w:w="0" w:type="auto"/>
            <w:vAlign w:val="center"/>
          </w:tcPr>
          <w:p w14:paraId="03BA2735" w14:textId="77777777" w:rsidR="003C3759" w:rsidRPr="00B916EC" w:rsidRDefault="003C3759" w:rsidP="00230E57">
            <w:pPr>
              <w:pStyle w:val="TAC"/>
            </w:pPr>
            <w:r w:rsidRPr="00B916EC">
              <w:t>1</w:t>
            </w:r>
          </w:p>
        </w:tc>
      </w:tr>
      <w:tr w:rsidR="003C3759" w:rsidRPr="00B916EC" w14:paraId="65782762" w14:textId="77777777" w:rsidTr="00230E57">
        <w:trPr>
          <w:trHeight w:hRule="exact" w:val="227"/>
          <w:jc w:val="center"/>
        </w:trPr>
        <w:tc>
          <w:tcPr>
            <w:tcW w:w="0" w:type="auto"/>
            <w:vAlign w:val="center"/>
          </w:tcPr>
          <w:p w14:paraId="75BD9892" w14:textId="77777777" w:rsidR="003C3759" w:rsidRPr="00B916EC" w:rsidRDefault="003C3759" w:rsidP="00230E57">
            <w:pPr>
              <w:pStyle w:val="TAC"/>
            </w:pPr>
            <w:r w:rsidRPr="00B916EC">
              <w:t>3</w:t>
            </w:r>
          </w:p>
        </w:tc>
        <w:tc>
          <w:tcPr>
            <w:tcW w:w="0" w:type="auto"/>
            <w:vAlign w:val="center"/>
          </w:tcPr>
          <w:p w14:paraId="05930983" w14:textId="77777777" w:rsidR="003C3759" w:rsidRPr="00B916EC" w:rsidRDefault="003C3759" w:rsidP="00230E57">
            <w:pPr>
              <w:pStyle w:val="TAC"/>
            </w:pPr>
            <w:r w:rsidRPr="00B916EC">
              <w:t>3</w:t>
            </w:r>
          </w:p>
        </w:tc>
        <w:tc>
          <w:tcPr>
            <w:tcW w:w="0" w:type="auto"/>
            <w:vAlign w:val="center"/>
          </w:tcPr>
          <w:p w14:paraId="74E08C6D" w14:textId="77777777" w:rsidR="003C3759" w:rsidRPr="00B916EC" w:rsidRDefault="003C3759" w:rsidP="00230E57">
            <w:pPr>
              <w:pStyle w:val="TAC"/>
            </w:pPr>
            <w:r w:rsidRPr="00B916EC">
              <w:t>4</w:t>
            </w:r>
          </w:p>
        </w:tc>
      </w:tr>
    </w:tbl>
    <w:p w14:paraId="55E233AE" w14:textId="4EE21806" w:rsidR="009E50F1" w:rsidRDefault="009E50F1" w:rsidP="00E558EA">
      <w:pPr>
        <w:rPr>
          <w:highlight w:val="cyan"/>
        </w:rPr>
      </w:pPr>
    </w:p>
    <w:p w14:paraId="11C4B166" w14:textId="77777777" w:rsidR="0002689A" w:rsidRPr="00B916EC" w:rsidRDefault="0002689A" w:rsidP="0002689A">
      <w:pPr>
        <w:pStyle w:val="Heading2"/>
        <w:ind w:left="566" w:hanging="566"/>
      </w:pPr>
      <w:bookmarkStart w:id="82" w:name="_Toc12021447"/>
      <w:bookmarkStart w:id="83" w:name="_Toc20311559"/>
      <w:r w:rsidRPr="00B916EC">
        <w:t>7.2</w:t>
      </w:r>
      <w:r>
        <w:tab/>
      </w:r>
      <w:r w:rsidRPr="00B916EC">
        <w:t>Physical uplink control channel</w:t>
      </w:r>
      <w:bookmarkEnd w:id="82"/>
      <w:bookmarkEnd w:id="83"/>
    </w:p>
    <w:p w14:paraId="41D6597E" w14:textId="77777777" w:rsidR="0002689A" w:rsidRPr="00B916EC" w:rsidRDefault="0002689A" w:rsidP="0002689A">
      <w:r w:rsidRPr="00B916EC">
        <w:rPr>
          <w:lang w:val="en-US"/>
        </w:rPr>
        <w:t>I</w:t>
      </w:r>
      <w:r w:rsidRPr="00B916EC">
        <w:t>f the UE is configured with a SCG, the UE shall apply the procedures described in this subclause for both MCG and SCG.</w:t>
      </w:r>
    </w:p>
    <w:p w14:paraId="5733FC88" w14:textId="77777777" w:rsidR="0002689A" w:rsidRPr="00B916EC" w:rsidRDefault="0002689A" w:rsidP="0002689A">
      <w:pPr>
        <w:pStyle w:val="B1"/>
      </w:pPr>
      <w:r>
        <w:t>-</w:t>
      </w:r>
      <w:r>
        <w:tab/>
      </w:r>
      <w:r w:rsidRPr="00B916EC">
        <w:t xml:space="preserve">When the procedures are applied for MCG,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serving cell belonging to the MCG.</w:t>
      </w:r>
    </w:p>
    <w:p w14:paraId="006BCB5F" w14:textId="77777777" w:rsidR="0002689A" w:rsidRDefault="0002689A" w:rsidP="0002689A">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sidRPr="00B916EC">
        <w:rPr>
          <w:lang w:val="en-US"/>
        </w:rPr>
        <w:t>sub</w:t>
      </w:r>
      <w:r w:rsidRPr="00B916EC">
        <w:t xml:space="preserve">clause refers to the PSCell of the SCG. </w:t>
      </w:r>
    </w:p>
    <w:p w14:paraId="4265A672" w14:textId="77777777" w:rsidR="0002689A" w:rsidRPr="00B916EC" w:rsidRDefault="0002689A" w:rsidP="0002689A">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14:paraId="50AF4053"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eastAsia="SimSun" w:hint="eastAsia"/>
          <w:lang w:eastAsia="zh-CN"/>
        </w:rPr>
        <w:t>primary PUCCH group</w:t>
      </w:r>
      <w:r w:rsidRPr="00B916EC">
        <w:t>.</w:t>
      </w:r>
    </w:p>
    <w:p w14:paraId="6E439E72"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w:t>
      </w:r>
      <w:r w:rsidRPr="00B916EC">
        <w:rPr>
          <w:lang w:val="en-US"/>
        </w:rPr>
        <w:t>sub</w:t>
      </w:r>
      <w:r w:rsidRPr="00B916EC">
        <w:t xml:space="preserve">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332263A4" w14:textId="77777777" w:rsidR="0002689A" w:rsidRPr="00B916EC" w:rsidRDefault="0002689A" w:rsidP="0002689A">
      <w:pPr>
        <w:pStyle w:val="Heading3"/>
      </w:pPr>
      <w:bookmarkStart w:id="84" w:name="_Toc12021448"/>
      <w:bookmarkStart w:id="85" w:name="_Toc20311560"/>
      <w:r w:rsidRPr="00B916EC">
        <w:t>7.2.1</w:t>
      </w:r>
      <w:r w:rsidRPr="00B916EC">
        <w:tab/>
        <w:t>UE behaviour</w:t>
      </w:r>
      <w:bookmarkEnd w:id="84"/>
      <w:bookmarkEnd w:id="85"/>
    </w:p>
    <w:p w14:paraId="49555787" w14:textId="77777777" w:rsidR="0002689A" w:rsidRPr="00B916EC" w:rsidRDefault="0002689A" w:rsidP="0002689A">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0749922E">
          <v:shape id="_x0000_i1304" type="#_x0000_t75" style="width:7.9pt;height:13.9pt" o:ole="">
            <v:imagedata r:id="rId166" o:title=""/>
          </v:shape>
          <o:OLEObject Type="Embed" ProgID="Equation.3" ShapeID="_x0000_i1304" DrawAspect="Content" ObjectID="_1637573056" r:id="rId45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C79A1D0">
          <v:shape id="_x0000_i1305" type="#_x0000_t75" style="width:13.9pt;height:13.9pt" o:ole="">
            <v:imagedata r:id="rId102" o:title=""/>
          </v:shape>
          <o:OLEObject Type="Embed" ProgID="Equation.3" ShapeID="_x0000_i1305" DrawAspect="Content" ObjectID="_1637573057" r:id="rId456"/>
        </w:object>
      </w:r>
      <w:r w:rsidRPr="00B916EC">
        <w:rPr>
          <w:iCs/>
          <w:lang w:val="en-US"/>
        </w:rPr>
        <w:t xml:space="preserve"> </w:t>
      </w:r>
      <w:r w:rsidRPr="00B916EC">
        <w:t xml:space="preserve">in the primary cell </w:t>
      </w:r>
      <w:r w:rsidRPr="00B916EC">
        <w:rPr>
          <w:iCs/>
          <w:position w:val="-6"/>
        </w:rPr>
        <w:object w:dxaOrig="160" w:dyaOrig="200" w14:anchorId="51417DC1">
          <v:shape id="_x0000_i1306" type="#_x0000_t75" style="width:10.1pt;height:12.3pt" o:ole="">
            <v:imagedata r:id="rId94" o:title=""/>
          </v:shape>
          <o:OLEObject Type="Embed" ProgID="Equation.3" ShapeID="_x0000_i1306" DrawAspect="Content" ObjectID="_1637573058" r:id="rId457"/>
        </w:object>
      </w:r>
      <w:r w:rsidRPr="00B916EC">
        <w:rPr>
          <w:iCs/>
        </w:rPr>
        <w:t xml:space="preserve"> using </w:t>
      </w:r>
      <w:r w:rsidRPr="00B916EC">
        <w:t xml:space="preserve">PUCCH power control adjustment state with index </w:t>
      </w:r>
      <w:r w:rsidRPr="00B916EC">
        <w:rPr>
          <w:iCs/>
          <w:position w:val="-6"/>
        </w:rPr>
        <w:object w:dxaOrig="139" w:dyaOrig="240" w14:anchorId="5882431B">
          <v:shape id="_x0000_i1307" type="#_x0000_t75" style="width:7.9pt;height:12.3pt" o:ole="">
            <v:imagedata r:id="rId107" o:title=""/>
          </v:shape>
          <o:OLEObject Type="Embed" ProgID="Equation.3" ShapeID="_x0000_i1307" DrawAspect="Content" ObjectID="_1637573059" r:id="rId458"/>
        </w:object>
      </w:r>
      <w:r w:rsidRPr="00B916EC">
        <w:t>, the UE determine</w:t>
      </w:r>
      <w:r>
        <w:t>s</w:t>
      </w:r>
      <w:r w:rsidRPr="00B916EC">
        <w:t xml:space="preserve"> the PUCCH transmission power </w:t>
      </w:r>
      <w:r w:rsidRPr="00674669">
        <w:rPr>
          <w:position w:val="-12"/>
        </w:rPr>
        <w:object w:dxaOrig="1780" w:dyaOrig="320" w14:anchorId="18555587">
          <v:shape id="_x0000_i1308" type="#_x0000_t75" style="width:85.9pt;height:16.1pt" o:ole="">
            <v:imagedata r:id="rId459" o:title=""/>
          </v:shape>
          <o:OLEObject Type="Embed" ProgID="Equation.3" ShapeID="_x0000_i1308" DrawAspect="Content" ObjectID="_1637573060" r:id="rId460"/>
        </w:object>
      </w:r>
      <w:r w:rsidRPr="00B916EC">
        <w:t xml:space="preserve"> in PUCCH transmission </w:t>
      </w:r>
      <w:r>
        <w:t>occasion</w:t>
      </w:r>
      <w:r w:rsidRPr="00B916EC">
        <w:t xml:space="preserve"> </w:t>
      </w:r>
      <w:r w:rsidRPr="00B916EC">
        <w:rPr>
          <w:iCs/>
          <w:position w:val="-6"/>
        </w:rPr>
        <w:object w:dxaOrig="139" w:dyaOrig="240" w14:anchorId="1CBED30B">
          <v:shape id="_x0000_i1309" type="#_x0000_t75" style="width:7.9pt;height:13.9pt" o:ole="">
            <v:imagedata r:id="rId110" o:title=""/>
          </v:shape>
          <o:OLEObject Type="Embed" ProgID="Equation.3" ShapeID="_x0000_i1309" DrawAspect="Content" ObjectID="_1637573061" r:id="rId461"/>
        </w:object>
      </w:r>
      <w:r w:rsidRPr="00B916EC">
        <w:rPr>
          <w:iCs/>
        </w:rPr>
        <w:t xml:space="preserve"> </w:t>
      </w:r>
      <w:r w:rsidRPr="00B916EC">
        <w:t>as</w:t>
      </w:r>
    </w:p>
    <w:p w14:paraId="6A0BC4C9" w14:textId="77777777" w:rsidR="0002689A" w:rsidRPr="00B916EC" w:rsidRDefault="0002689A" w:rsidP="0002689A">
      <w:pPr>
        <w:pStyle w:val="EQ"/>
        <w:jc w:val="center"/>
      </w:pPr>
      <w:r w:rsidRPr="00B10D76">
        <w:rPr>
          <w:position w:val="-32"/>
        </w:rPr>
        <w:object w:dxaOrig="10040" w:dyaOrig="740" w14:anchorId="5FB30CE9">
          <v:shape id="_x0000_i1310" type="#_x0000_t75" style="width:482.55pt;height:36.3pt" o:ole="">
            <v:imagedata r:id="rId462" o:title=""/>
          </v:shape>
          <o:OLEObject Type="Embed" ProgID="Equation.3" ShapeID="_x0000_i1310" DrawAspect="Content" ObjectID="_1637573062" r:id="rId463"/>
        </w:object>
      </w:r>
      <w:r w:rsidRPr="00B916EC">
        <w:t xml:space="preserve"> [dBm]</w:t>
      </w:r>
    </w:p>
    <w:p w14:paraId="60893EB1" w14:textId="77777777" w:rsidR="0002689A" w:rsidRPr="00B916EC" w:rsidRDefault="0002689A" w:rsidP="0002689A">
      <w:r w:rsidRPr="00B916EC">
        <w:t xml:space="preserve">where </w:t>
      </w:r>
    </w:p>
    <w:p w14:paraId="0C36E6D1" w14:textId="77777777" w:rsidR="0002689A" w:rsidRPr="00B916EC" w:rsidRDefault="0002689A" w:rsidP="0002689A">
      <w:pPr>
        <w:pStyle w:val="B1"/>
        <w:rPr>
          <w:lang w:val="en-US"/>
        </w:rPr>
      </w:pPr>
      <w:r>
        <w:lastRenderedPageBreak/>
        <w:t>-</w:t>
      </w:r>
      <w:r>
        <w:tab/>
      </w:r>
      <w:r w:rsidRPr="00B916EC">
        <w:rPr>
          <w:position w:val="-12"/>
        </w:rPr>
        <w:object w:dxaOrig="980" w:dyaOrig="320" w14:anchorId="73031E28">
          <v:shape id="_x0000_i1311" type="#_x0000_t75" style="width:49.15pt;height:13.9pt" o:ole="">
            <v:imagedata r:id="rId464" o:title=""/>
          </v:shape>
          <o:OLEObject Type="Embed" ProgID="Equation.3" ShapeID="_x0000_i1311" DrawAspect="Content" ObjectID="_1637573063" r:id="rId465"/>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59A8EABA">
          <v:shape id="_x0000_i1312" type="#_x0000_t75" style="width:13.9pt;height:13.9pt" o:ole="">
            <v:imagedata r:id="rId102" o:title=""/>
          </v:shape>
          <o:OLEObject Type="Embed" ProgID="Equation.3" ShapeID="_x0000_i1312" DrawAspect="Content" ObjectID="_1637573064" r:id="rId466"/>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4041C7B3">
          <v:shape id="_x0000_i1313" type="#_x0000_t75" style="width:10.15pt;height:12.75pt" o:ole="">
            <v:imagedata r:id="rId94" o:title=""/>
          </v:shape>
          <o:OLEObject Type="Embed" ProgID="Equation.3" ShapeID="_x0000_i1313" DrawAspect="Content" ObjectID="_1637573065" r:id="rId467"/>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3696E79C">
          <v:shape id="_x0000_i1314" type="#_x0000_t75" style="width:8.25pt;height:14.25pt" o:ole="">
            <v:imagedata r:id="rId118" o:title=""/>
          </v:shape>
          <o:OLEObject Type="Embed" ProgID="Equation.3" ShapeID="_x0000_i1314" DrawAspect="Content" ObjectID="_1637573066" r:id="rId468"/>
        </w:object>
      </w:r>
    </w:p>
    <w:p w14:paraId="3141A396" w14:textId="77777777" w:rsidR="0002689A" w:rsidRDefault="0002689A" w:rsidP="0002689A">
      <w:pPr>
        <w:pStyle w:val="B1"/>
        <w:rPr>
          <w:lang w:val="en-US"/>
        </w:rPr>
      </w:pPr>
      <w:r>
        <w:t>-</w:t>
      </w:r>
      <w:r>
        <w:tab/>
      </w:r>
      <w:r w:rsidRPr="00B916EC">
        <w:rPr>
          <w:position w:val="-12"/>
        </w:rPr>
        <w:object w:dxaOrig="1400" w:dyaOrig="320" w14:anchorId="56400D62">
          <v:shape id="_x0000_i1315" type="#_x0000_t75" style="width:1in;height:17.25pt" o:ole="">
            <v:imagedata r:id="rId469" o:title=""/>
          </v:shape>
          <o:OLEObject Type="Embed" ProgID="Equation.3" ShapeID="_x0000_i1315" DrawAspect="Content" ObjectID="_1637573067" r:id="rId470"/>
        </w:object>
      </w:r>
      <w:r w:rsidRPr="00B916EC">
        <w:t xml:space="preserve"> is a parameter composed of the sum of a component </w:t>
      </w:r>
      <w:r w:rsidRPr="00087998">
        <w:rPr>
          <w:position w:val="-12"/>
        </w:rPr>
        <w:object w:dxaOrig="1380" w:dyaOrig="320" w14:anchorId="724E4DE7">
          <v:shape id="_x0000_i1316" type="#_x0000_t75" style="width:65.25pt;height:16.15pt" o:ole="">
            <v:imagedata r:id="rId471" o:title=""/>
          </v:shape>
          <o:OLEObject Type="Embed" ProgID="Equation.3" ShapeID="_x0000_i1316" DrawAspect="Content" ObjectID="_1637573068" r:id="rId472"/>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410F86F0">
          <v:shape id="_x0000_i1317" type="#_x0000_t75" style="width:80.65pt;height:16.15pt" o:ole="">
            <v:imagedata r:id="rId473" o:title=""/>
          </v:shape>
          <o:OLEObject Type="Embed" ProgID="Equation.3" ShapeID="_x0000_i1317" DrawAspect="Content" ObjectID="_1637573069" r:id="rId474"/>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0BB86DF2">
          <v:shape id="_x0000_i1318" type="#_x0000_t75" style="width:13.9pt;height:13.9pt" o:ole="">
            <v:imagedata r:id="rId102" o:title=""/>
          </v:shape>
          <o:OLEObject Type="Embed" ProgID="Equation.3" ShapeID="_x0000_i1318" DrawAspect="Content" ObjectID="_1637573070" r:id="rId475"/>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3D5E9EB4">
          <v:shape id="_x0000_i1319" type="#_x0000_t75" style="width:10.15pt;height:12.4pt" o:ole="">
            <v:imagedata r:id="rId94" o:title=""/>
          </v:shape>
          <o:OLEObject Type="Embed" ProgID="Equation.3" ShapeID="_x0000_i1319" DrawAspect="Content" ObjectID="_1637573071" r:id="rId476"/>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71FB254C">
          <v:shape id="_x0000_i1320" type="#_x0000_t75" style="width:65.65pt;height:16.15pt" o:ole="">
            <v:imagedata r:id="rId477" o:title=""/>
          </v:shape>
          <o:OLEObject Type="Embed" ProgID="Equation.3" ShapeID="_x0000_i1320" DrawAspect="Content" ObjectID="_1637573072" r:id="rId478"/>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4AD2C081">
          <v:shape id="_x0000_i1321" type="#_x0000_t75" style="width:7.9pt;height:13.9pt" o:ole="">
            <v:imagedata r:id="rId166" o:title=""/>
          </v:shape>
          <o:OLEObject Type="Embed" ProgID="Equation.3" ShapeID="_x0000_i1321" DrawAspect="Content" ObjectID="_1637573073" r:id="rId479"/>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12300449">
          <v:shape id="_x0000_i1322" type="#_x0000_t75" style="width:13.9pt;height:13.9pt" o:ole="">
            <v:imagedata r:id="rId102" o:title=""/>
          </v:shape>
          <o:OLEObject Type="Embed" ProgID="Equation.3" ShapeID="_x0000_i1322" DrawAspect="Content" ObjectID="_1637573074" r:id="rId480"/>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57211BD1">
          <v:shape id="_x0000_i1323" type="#_x0000_t75" style="width:10.15pt;height:12.4pt" o:ole="">
            <v:imagedata r:id="rId94" o:title=""/>
          </v:shape>
          <o:OLEObject Type="Embed" ProgID="Equation.3" ShapeID="_x0000_i1323" DrawAspect="Content" ObjectID="_1637573075" r:id="rId481"/>
        </w:object>
      </w:r>
      <w:r w:rsidRPr="00B916EC">
        <w:rPr>
          <w:lang w:val="en-US"/>
        </w:rPr>
        <w:t xml:space="preserve">, where </w:t>
      </w:r>
      <w:r w:rsidRPr="00B916EC">
        <w:rPr>
          <w:position w:val="-10"/>
        </w:rPr>
        <w:object w:dxaOrig="960" w:dyaOrig="300" w14:anchorId="2C34FCB7">
          <v:shape id="_x0000_i1324" type="#_x0000_t75" style="width:49.15pt;height:13.9pt" o:ole="">
            <v:imagedata r:id="rId482" o:title=""/>
          </v:shape>
          <o:OLEObject Type="Embed" ProgID="Equation.3" ShapeID="_x0000_i1324" DrawAspect="Content" ObjectID="_1637573076" r:id="rId483"/>
        </w:object>
      </w:r>
      <w:r w:rsidRPr="00B916EC">
        <w:rPr>
          <w:lang w:val="en-US"/>
        </w:rPr>
        <w:t xml:space="preserve">. </w:t>
      </w:r>
      <w:r w:rsidRPr="00B916EC">
        <w:rPr>
          <w:position w:val="-10"/>
        </w:rPr>
        <w:object w:dxaOrig="279" w:dyaOrig="300" w14:anchorId="07CFBF84">
          <v:shape id="_x0000_i1325" type="#_x0000_t75" style="width:13.9pt;height:13.9pt" o:ole="">
            <v:imagedata r:id="rId484" o:title=""/>
          </v:shape>
          <o:OLEObject Type="Embed" ProgID="Equation.3" ShapeID="_x0000_i1325" DrawAspect="Content" ObjectID="_1637573077" r:id="rId485"/>
        </w:object>
      </w:r>
      <w:r w:rsidRPr="00B916EC">
        <w:rPr>
          <w:lang w:val="en-US"/>
        </w:rPr>
        <w:t xml:space="preserve"> is a size for a set of </w:t>
      </w:r>
      <w:r w:rsidRPr="00B916EC">
        <w:rPr>
          <w:position w:val="-12"/>
        </w:rPr>
        <w:object w:dxaOrig="940" w:dyaOrig="320" w14:anchorId="47F2E5EC">
          <v:shape id="_x0000_i1326" type="#_x0000_t75" style="width:49.15pt;height:16.15pt" o:ole="">
            <v:imagedata r:id="rId486" o:title=""/>
          </v:shape>
          <o:OLEObject Type="Embed" ProgID="Equation.3" ShapeID="_x0000_i1326" DrawAspect="Content" ObjectID="_1637573078" r:id="rId487"/>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4C6B66B3">
          <v:shape id="_x0000_i1327" type="#_x0000_t75" style="width:49.15pt;height:13.9pt" o:ole="">
            <v:imagedata r:id="rId486" o:title=""/>
          </v:shape>
          <o:OLEObject Type="Embed" ProgID="Equation.3" ShapeID="_x0000_i1327" DrawAspect="Content" ObjectID="_1637573079" r:id="rId488"/>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4F4FC44F">
          <v:shape id="_x0000_i1328" type="#_x0000_t75" style="width:79.9pt;height:16.15pt" o:ole="">
            <v:imagedata r:id="rId489" o:title=""/>
          </v:shape>
          <o:OLEObject Type="Embed" ProgID="Equation.3" ShapeID="_x0000_i1328" DrawAspect="Content" ObjectID="_1637573080" r:id="rId490"/>
        </w:object>
      </w:r>
      <w:r>
        <w:rPr>
          <w:lang w:val="en-US"/>
        </w:rPr>
        <w:t xml:space="preserve">, </w:t>
      </w:r>
      <w:r w:rsidRPr="00B916EC">
        <w:rPr>
          <w:position w:val="-10"/>
        </w:rPr>
        <w:object w:dxaOrig="960" w:dyaOrig="300" w14:anchorId="422AD807">
          <v:shape id="_x0000_i1329" type="#_x0000_t75" style="width:49.15pt;height:16.15pt" o:ole="">
            <v:imagedata r:id="rId482" o:title=""/>
          </v:shape>
          <o:OLEObject Type="Embed" ProgID="Equation.3" ShapeID="_x0000_i1329" DrawAspect="Content" ObjectID="_1637573081" r:id="rId491"/>
        </w:object>
      </w:r>
    </w:p>
    <w:p w14:paraId="3E2D8C28" w14:textId="77777777" w:rsidR="0002689A" w:rsidRPr="007F4FAF" w:rsidRDefault="0002689A" w:rsidP="0002689A">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00AE4968">
          <v:shape id="_x0000_i1330" type="#_x0000_t75" style="width:65.25pt;height:17.25pt" o:ole="">
            <v:imagedata r:id="rId492" o:title=""/>
          </v:shape>
          <o:OLEObject Type="Embed" ProgID="Equation.3" ShapeID="_x0000_i1330" DrawAspect="Content" ObjectID="_1637573082" r:id="rId493"/>
        </w:object>
      </w:r>
      <w:r>
        <w:t xml:space="preserve"> where </w:t>
      </w:r>
      <w:r w:rsidRPr="001C5012">
        <w:rPr>
          <w:position w:val="-6"/>
        </w:rPr>
        <w:object w:dxaOrig="180" w:dyaOrig="240" w14:anchorId="3942CB7C">
          <v:shape id="_x0000_i1331" type="#_x0000_t75" style="width:10.15pt;height:12.75pt" o:ole="">
            <v:imagedata r:id="rId494" o:title=""/>
          </v:shape>
          <o:OLEObject Type="Embed" ProgID="Equation.3" ShapeID="_x0000_i1331" DrawAspect="Content" ObjectID="_1637573083" r:id="rId495"/>
        </w:object>
      </w:r>
      <w:r>
        <w:rPr>
          <w:lang w:val="en-US"/>
        </w:rPr>
        <w:t xml:space="preserve"> is the slot where the UE would transmit a PUCCH with HARQ-ACK information for the PDSCH providing the activation command and </w:t>
      </w:r>
      <w:r w:rsidRPr="001C5012">
        <w:rPr>
          <w:position w:val="-10"/>
        </w:rPr>
        <w:object w:dxaOrig="220" w:dyaOrig="240" w14:anchorId="5285306F">
          <v:shape id="_x0000_i1332" type="#_x0000_t75" style="width:11.25pt;height:12.75pt" o:ole="">
            <v:imagedata r:id="rId496" o:title=""/>
          </v:shape>
          <o:OLEObject Type="Embed" ProgID="Equation.3" ShapeID="_x0000_i1332" DrawAspect="Content" ObjectID="_1637573084" r:id="rId497"/>
        </w:object>
      </w:r>
      <w:r w:rsidRPr="0014499E">
        <w:t xml:space="preserve"> </w:t>
      </w:r>
      <w:r>
        <w:t xml:space="preserve">is the SCS configuration for </w:t>
      </w:r>
      <w:r>
        <w:rPr>
          <w:lang w:val="en-US"/>
        </w:rPr>
        <w:t xml:space="preserve">the </w:t>
      </w:r>
      <w:r>
        <w:t>PUCCH</w:t>
      </w:r>
      <w:r>
        <w:rPr>
          <w:lang w:val="en-US"/>
        </w:rPr>
        <w:t xml:space="preserve"> </w:t>
      </w:r>
    </w:p>
    <w:p w14:paraId="7466AC20" w14:textId="77777777" w:rsidR="0002689A" w:rsidRPr="003038C4" w:rsidRDefault="0002689A" w:rsidP="0002689A">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1E64069" w14:textId="77777777" w:rsidR="0002689A" w:rsidRPr="0009732E" w:rsidRDefault="0002689A" w:rsidP="0002689A">
      <w:pPr>
        <w:pStyle w:val="B1"/>
      </w:pPr>
      <w:r>
        <w:t>-</w:t>
      </w:r>
      <w:r>
        <w:tab/>
      </w:r>
      <w:r w:rsidRPr="00B916EC">
        <w:rPr>
          <w:position w:val="-12"/>
        </w:rPr>
        <w:object w:dxaOrig="960" w:dyaOrig="360" w14:anchorId="5A9FF634">
          <v:shape id="_x0000_i1333" type="#_x0000_t75" style="width:49.15pt;height:18.75pt" o:ole="">
            <v:imagedata r:id="rId498" o:title=""/>
          </v:shape>
          <o:OLEObject Type="Embed" ProgID="Equation.3" ShapeID="_x0000_i1333" DrawAspect="Content" ObjectID="_1637573085" r:id="rId499"/>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45B5079A">
          <v:shape id="_x0000_i1334" type="#_x0000_t75" style="width:7.9pt;height:13.9pt" o:ole="">
            <v:imagedata r:id="rId205" o:title=""/>
          </v:shape>
          <o:OLEObject Type="Embed" ProgID="Equation.3" ShapeID="_x0000_i1334" DrawAspect="Content" ObjectID="_1637573086" r:id="rId500"/>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4CF16933">
          <v:shape id="_x0000_i1335" type="#_x0000_t75" style="width:7.9pt;height:13.9pt" o:ole="">
            <v:imagedata r:id="rId166" o:title=""/>
          </v:shape>
          <o:OLEObject Type="Embed" ProgID="Equation.3" ShapeID="_x0000_i1335" DrawAspect="Content" ObjectID="_1637573087" r:id="rId501"/>
        </w:object>
      </w:r>
      <w:r>
        <w:rPr>
          <w:iCs/>
        </w:rPr>
        <w:t xml:space="preserve"> </w:t>
      </w:r>
      <w:r>
        <w:t>of</w:t>
      </w:r>
      <w:r w:rsidRPr="00B916EC">
        <w:t xml:space="preserve"> carrier </w:t>
      </w:r>
      <w:r w:rsidRPr="00B916EC">
        <w:rPr>
          <w:iCs/>
          <w:position w:val="-10"/>
        </w:rPr>
        <w:object w:dxaOrig="220" w:dyaOrig="300" w14:anchorId="645DA397">
          <v:shape id="_x0000_i1336" type="#_x0000_t75" style="width:13.9pt;height:13.9pt" o:ole="">
            <v:imagedata r:id="rId102" o:title=""/>
          </v:shape>
          <o:OLEObject Type="Embed" ProgID="Equation.3" ShapeID="_x0000_i1336" DrawAspect="Content" ObjectID="_1637573088" r:id="rId502"/>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7759BE6E">
          <v:shape id="_x0000_i1337" type="#_x0000_t75" style="width:10.15pt;height:12.75pt" o:ole="">
            <v:imagedata r:id="rId94" o:title=""/>
          </v:shape>
          <o:OLEObject Type="Embed" ProgID="Equation.3" ShapeID="_x0000_i1337" DrawAspect="Content" ObjectID="_1637573089" r:id="rId503"/>
        </w:object>
      </w:r>
      <w:r w:rsidRPr="00B916EC">
        <w:t xml:space="preserve"> and </w:t>
      </w:r>
      <w:r w:rsidRPr="00B916EC">
        <w:rPr>
          <w:position w:val="-10"/>
        </w:rPr>
        <w:object w:dxaOrig="220" w:dyaOrig="240" w14:anchorId="48EB755A">
          <v:shape id="_x0000_i1338" type="#_x0000_t75" style="width:13.9pt;height:12.75pt" o:ole="">
            <v:imagedata r:id="rId210" o:title=""/>
          </v:shape>
          <o:OLEObject Type="Embed" ProgID="Equation.3" ShapeID="_x0000_i1338" DrawAspect="Content" ObjectID="_1637573090" r:id="rId504"/>
        </w:object>
      </w:r>
      <w:r w:rsidRPr="00B916EC">
        <w:t xml:space="preserve"> is </w:t>
      </w:r>
      <w:r>
        <w:rPr>
          <w:lang w:val="en-US"/>
        </w:rPr>
        <w:t>a SCS configuration</w:t>
      </w:r>
      <w:r w:rsidRPr="00B916EC">
        <w:t xml:space="preserve"> defined in [4, TS 38.211]</w:t>
      </w:r>
    </w:p>
    <w:p w14:paraId="1941CE7E" w14:textId="77777777" w:rsidR="0002689A" w:rsidRDefault="0002689A" w:rsidP="0002689A">
      <w:pPr>
        <w:pStyle w:val="B1"/>
        <w:rPr>
          <w:lang w:val="en-US"/>
        </w:rPr>
      </w:pPr>
      <w:r>
        <w:t>-</w:t>
      </w:r>
      <w:r>
        <w:tab/>
      </w:r>
      <w:r w:rsidRPr="00B916EC">
        <w:rPr>
          <w:position w:val="-12"/>
        </w:rPr>
        <w:object w:dxaOrig="960" w:dyaOrig="320" w14:anchorId="0C01CD0C">
          <v:shape id="_x0000_i1339" type="#_x0000_t75" style="width:49.15pt;height:13.9pt" o:ole="">
            <v:imagedata r:id="rId212" o:title=""/>
          </v:shape>
          <o:OLEObject Type="Embed" ProgID="Equation.3" ShapeID="_x0000_i1339" DrawAspect="Content" ObjectID="_1637573091" r:id="rId505"/>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3C24068C">
          <v:shape id="_x0000_i1340" type="#_x0000_t75" style="width:14.25pt;height:16.15pt" o:ole="">
            <v:imagedata r:id="rId218" o:title=""/>
          </v:shape>
          <o:OLEObject Type="Embed" ProgID="Equation.3" ShapeID="_x0000_i1340" DrawAspect="Content" ObjectID="_1637573092" r:id="rId506"/>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4D1C03BF">
          <v:shape id="_x0000_i1341" type="#_x0000_t75" style="width:8.25pt;height:14.25pt" o:ole="">
            <v:imagedata r:id="rId166" o:title=""/>
          </v:shape>
          <o:OLEObject Type="Embed" ProgID="Equation.3" ShapeID="_x0000_i1341" DrawAspect="Content" ObjectID="_1637573093" r:id="rId507"/>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46C89CE3">
          <v:shape id="_x0000_i1342" type="#_x0000_t75" style="width:14.25pt;height:14.25pt" o:ole="">
            <v:imagedata r:id="rId102" o:title=""/>
          </v:shape>
          <o:OLEObject Type="Embed" ProgID="Equation.3" ShapeID="_x0000_i1342" DrawAspect="Content" ObjectID="_1637573094" r:id="rId508"/>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19379CE4">
          <v:shape id="_x0000_i1343" type="#_x0000_t75" style="width:10.15pt;height:12.75pt" o:ole="">
            <v:imagedata r:id="rId94" o:title=""/>
          </v:shape>
          <o:OLEObject Type="Embed" ProgID="Equation.3" ShapeID="_x0000_i1343" DrawAspect="Content" ObjectID="_1637573095" r:id="rId509"/>
        </w:object>
      </w:r>
      <w:r w:rsidRPr="00472E6D">
        <w:rPr>
          <w:lang w:val="en-US"/>
        </w:rPr>
        <w:t xml:space="preserve"> </w:t>
      </w:r>
      <w:r>
        <w:rPr>
          <w:lang w:val="en-US"/>
        </w:rPr>
        <w:t>as described in Subclause 12</w:t>
      </w:r>
    </w:p>
    <w:p w14:paraId="0C9B8328" w14:textId="77777777" w:rsidR="0002689A" w:rsidRDefault="0002689A" w:rsidP="0002689A">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058A83F0">
          <v:shape id="_x0000_i1344" type="#_x0000_t75" style="width:48.75pt;height:15.75pt" o:ole="">
            <v:imagedata r:id="rId212" o:title=""/>
          </v:shape>
          <o:OLEObject Type="Embed" ProgID="Equation.3" ShapeID="_x0000_i1344" DrawAspect="Content" ObjectID="_1637573096" r:id="rId51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5033EAB" w14:textId="77777777" w:rsidR="0002689A" w:rsidRPr="00DF7834" w:rsidRDefault="0002689A" w:rsidP="0002689A">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DF44F00">
          <v:shape id="_x0000_i1345" type="#_x0000_t75" style="width:48.75pt;height:15.75pt" o:ole="">
            <v:imagedata r:id="rId212" o:title=""/>
          </v:shape>
          <o:OLEObject Type="Embed" ProgID="Equation.3" ShapeID="_x0000_i1345" DrawAspect="Content" ObjectID="_1637573097" r:id="rId511"/>
        </w:object>
      </w:r>
      <w:r w:rsidRPr="00B916EC">
        <w:t xml:space="preserve"> using RS resource</w:t>
      </w:r>
      <w:r>
        <w:rPr>
          <w:lang w:val="en-US"/>
        </w:rPr>
        <w:t xml:space="preserve"> with index</w:t>
      </w:r>
      <w:r w:rsidRPr="00B916EC">
        <w:t xml:space="preserve"> </w:t>
      </w:r>
      <w:r w:rsidRPr="00B916EC">
        <w:rPr>
          <w:position w:val="-10"/>
        </w:rPr>
        <w:object w:dxaOrig="260" w:dyaOrig="300" w14:anchorId="1087916A">
          <v:shape id="_x0000_i1346" type="#_x0000_t75" style="width:14.25pt;height:16.15pt" o:ole="">
            <v:imagedata r:id="rId218" o:title=""/>
          </v:shape>
          <o:OLEObject Type="Embed" ProgID="Equation.3" ShapeID="_x0000_i1346" DrawAspect="Content" ObjectID="_1637573098" r:id="rId512"/>
        </w:object>
      </w:r>
      <w:r w:rsidRPr="00B916EC">
        <w:t xml:space="preserve">, where </w:t>
      </w:r>
      <w:r w:rsidRPr="00B916EC">
        <w:rPr>
          <w:position w:val="-10"/>
        </w:rPr>
        <w:object w:dxaOrig="980" w:dyaOrig="300" w14:anchorId="3BE23DE4">
          <v:shape id="_x0000_i1347" type="#_x0000_t75" style="width:43.9pt;height:15.75pt" o:ole="">
            <v:imagedata r:id="rId513" o:title=""/>
          </v:shape>
          <o:OLEObject Type="Embed" ProgID="Equation.3" ShapeID="_x0000_i1347" DrawAspect="Content" ObjectID="_1637573099" r:id="rId514"/>
        </w:object>
      </w:r>
      <w:r w:rsidRPr="00B916EC">
        <w:t xml:space="preserve">. </w:t>
      </w:r>
      <w:r w:rsidRPr="00B916EC">
        <w:rPr>
          <w:position w:val="-12"/>
        </w:rPr>
        <w:object w:dxaOrig="279" w:dyaOrig="300" w14:anchorId="716D1803">
          <v:shape id="_x0000_i1348" type="#_x0000_t75" style="width:14.25pt;height:15.75pt" o:ole="">
            <v:imagedata r:id="rId515" o:title=""/>
          </v:shape>
          <o:OLEObject Type="Embed" ProgID="Equation.3" ShapeID="_x0000_i1348" DrawAspect="Content" ObjectID="_1637573100" r:id="rId516"/>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2887F53F" w14:textId="77777777" w:rsidR="0002689A" w:rsidRPr="00557603" w:rsidRDefault="0002689A" w:rsidP="0002689A">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13F102C">
          <v:shape id="_x0000_i1349" type="#_x0000_t75" style="width:65.25pt;height:17.25pt" o:ole="">
            <v:imagedata r:id="rId492" o:title=""/>
          </v:shape>
          <o:OLEObject Type="Embed" ProgID="Equation.3" ShapeID="_x0000_i1349" DrawAspect="Content" ObjectID="_1637573101" r:id="rId517"/>
        </w:object>
      </w:r>
      <w:r>
        <w:t xml:space="preserve"> where </w:t>
      </w:r>
      <w:r w:rsidRPr="001C5012">
        <w:rPr>
          <w:position w:val="-6"/>
        </w:rPr>
        <w:object w:dxaOrig="180" w:dyaOrig="240" w14:anchorId="6B5C1CCE">
          <v:shape id="_x0000_i1350" type="#_x0000_t75" style="width:9.75pt;height:12.75pt" o:ole="">
            <v:imagedata r:id="rId494" o:title=""/>
          </v:shape>
          <o:OLEObject Type="Embed" ProgID="Equation.3" ShapeID="_x0000_i1350" DrawAspect="Content" ObjectID="_1637573102" r:id="rId518"/>
        </w:object>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47CA0D36">
          <v:shape id="_x0000_i1351" type="#_x0000_t75" style="width:11.25pt;height:12.75pt" o:ole="">
            <v:imagedata r:id="rId496" o:title=""/>
          </v:shape>
          <o:OLEObject Type="Embed" ProgID="Equation.3" ShapeID="_x0000_i1351" DrawAspect="Content" ObjectID="_1637573103" r:id="rId519"/>
        </w:object>
      </w:r>
      <w:r w:rsidRPr="0014499E">
        <w:t xml:space="preserve"> </w:t>
      </w:r>
      <w:r>
        <w:t xml:space="preserve">is the SCS configuration for </w:t>
      </w:r>
      <w:r>
        <w:rPr>
          <w:lang w:val="en-US"/>
        </w:rPr>
        <w:t xml:space="preserve">the </w:t>
      </w:r>
      <w:r>
        <w:t>PUCCH</w:t>
      </w:r>
      <w:r>
        <w:rPr>
          <w:lang w:val="en-US"/>
        </w:rPr>
        <w:t xml:space="preserve"> </w:t>
      </w:r>
    </w:p>
    <w:p w14:paraId="02D84489" w14:textId="77777777" w:rsidR="0002689A" w:rsidRDefault="0002689A" w:rsidP="0002689A">
      <w:pPr>
        <w:pStyle w:val="B2"/>
      </w:pPr>
      <w:r>
        <w:rPr>
          <w:rFonts w:eastAsia="SimSun"/>
          <w:lang w:eastAsia="zh-CN"/>
        </w:rPr>
        <w:lastRenderedPageBreak/>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PUCCH-SpatialRelationInfo</w:t>
      </w:r>
      <w:r w:rsidRPr="00AB6A62">
        <w:rPr>
          <w:rFonts w:eastAsia="SimSun"/>
          <w:lang w:eastAsia="zh-CN"/>
        </w:rPr>
        <w:t xml:space="preserve"> </w:t>
      </w:r>
      <w:r>
        <w:rPr>
          <w:rFonts w:eastAsia="SimSun"/>
          <w:lang w:eastAsia="zh-CN"/>
        </w:rPr>
        <w:t xml:space="preserve">includes </w:t>
      </w:r>
      <w:r w:rsidRPr="002F7C95">
        <w:rPr>
          <w:i/>
          <w:iCs/>
        </w:rPr>
        <w:t>servingCellId</w:t>
      </w:r>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2D69B818">
          <v:shape id="_x0000_i1352" type="#_x0000_t75" style="width:14.25pt;height:16.15pt" o:ole="">
            <v:imagedata r:id="rId218" o:title=""/>
          </v:shape>
          <o:OLEObject Type="Embed" ProgID="Equation.3" ShapeID="_x0000_i1352" DrawAspect="Content" ObjectID="_1637573104" r:id="rId520"/>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3DC9FCA8" w14:textId="77777777" w:rsidR="0002689A" w:rsidRPr="002F6D9A" w:rsidRDefault="0002689A" w:rsidP="0002689A">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r w:rsidRPr="00D268AA">
        <w:rPr>
          <w:i/>
        </w:rPr>
        <w:t>pathlossReferenceRSs</w:t>
      </w:r>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08EE9E6A" w14:textId="77777777" w:rsidR="0002689A" w:rsidRPr="00B916EC" w:rsidRDefault="0002689A" w:rsidP="0002689A">
      <w:pPr>
        <w:pStyle w:val="B1"/>
        <w:rPr>
          <w:lang w:val="en-US"/>
        </w:rPr>
      </w:pPr>
      <w:r>
        <w:t>-</w:t>
      </w:r>
      <w:r>
        <w:tab/>
      </w:r>
      <w:r w:rsidRPr="00B916EC">
        <w:t xml:space="preserve">The parameter </w:t>
      </w:r>
      <w:r w:rsidRPr="00B916EC">
        <w:rPr>
          <w:position w:val="-12"/>
        </w:rPr>
        <w:object w:dxaOrig="1060" w:dyaOrig="320" w14:anchorId="4BC844A3">
          <v:shape id="_x0000_i1353" type="#_x0000_t75" style="width:50.25pt;height:15.75pt" o:ole="">
            <v:imagedata r:id="rId521" o:title=""/>
          </v:shape>
          <o:OLEObject Type="Embed" ProgID="Equation.3" ShapeID="_x0000_i1353" DrawAspect="Content" ObjectID="_1637573105" r:id="rId522"/>
        </w:object>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454009C5" w14:textId="77777777" w:rsidR="0002689A" w:rsidRPr="00115D40" w:rsidRDefault="0002689A" w:rsidP="0002689A">
      <w:pPr>
        <w:pStyle w:val="B1"/>
      </w:pPr>
      <w:r>
        <w:t>-</w:t>
      </w:r>
      <w:r>
        <w:tab/>
      </w:r>
      <w:r w:rsidRPr="00126575">
        <w:rPr>
          <w:position w:val="-12"/>
        </w:rPr>
        <w:object w:dxaOrig="900" w:dyaOrig="320" w14:anchorId="5CFE0BD6">
          <v:shape id="_x0000_i1354" type="#_x0000_t75" style="width:44.25pt;height:15.75pt" o:ole="">
            <v:imagedata r:id="rId523" o:title=""/>
          </v:shape>
          <o:OLEObject Type="Embed" ProgID="Equation.3" ShapeID="_x0000_i1354" DrawAspect="Content" ObjectID="_1637573106" r:id="rId524"/>
        </w:object>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1918FCCB">
          <v:shape id="_x0000_i1355" type="#_x0000_t75" style="width:8.25pt;height:14.25pt" o:ole="">
            <v:imagedata r:id="rId166" o:title=""/>
          </v:shape>
          <o:OLEObject Type="Embed" ProgID="Equation.3" ShapeID="_x0000_i1355" DrawAspect="Content" ObjectID="_1637573107" r:id="rId525"/>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6EA6A85F">
          <v:shape id="_x0000_i1356" type="#_x0000_t75" style="width:14.25pt;height:14.25pt" o:ole="">
            <v:imagedata r:id="rId102" o:title=""/>
          </v:shape>
          <o:OLEObject Type="Embed" ProgID="Equation.3" ShapeID="_x0000_i1356" DrawAspect="Content" ObjectID="_1637573108" r:id="rId526"/>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0A96404C">
          <v:shape id="_x0000_i1357" type="#_x0000_t75" style="width:9.75pt;height:12.75pt" o:ole="">
            <v:imagedata r:id="rId94" o:title=""/>
          </v:shape>
          <o:OLEObject Type="Embed" ProgID="Equation.3" ShapeID="_x0000_i1357" DrawAspect="Content" ObjectID="_1637573109" r:id="rId527"/>
        </w:object>
      </w:r>
    </w:p>
    <w:p w14:paraId="44C3AC6C" w14:textId="77777777" w:rsidR="0002689A" w:rsidRPr="006C0D2F" w:rsidRDefault="0002689A" w:rsidP="0002689A">
      <w:pPr>
        <w:pStyle w:val="B2"/>
      </w:pPr>
      <w:r>
        <w:rPr>
          <w:rFonts w:eastAsia="SimSun"/>
          <w:lang w:eastAsia="zh-CN"/>
        </w:rPr>
        <w:t>-</w:t>
      </w:r>
      <w:r>
        <w:rPr>
          <w:rFonts w:eastAsia="SimSun"/>
          <w:lang w:eastAsia="zh-CN"/>
        </w:rPr>
        <w:tab/>
        <w:t xml:space="preserve">For a PUCCH transmission using PUCCH format 0 or PUCCH format 1, </w:t>
      </w:r>
      <w:r w:rsidRPr="000A1428">
        <w:rPr>
          <w:position w:val="-30"/>
        </w:rPr>
        <w:object w:dxaOrig="3500" w:dyaOrig="700" w14:anchorId="412D59C8">
          <v:shape id="_x0000_i1358" type="#_x0000_t75" style="width:171.75pt;height:36.75pt" o:ole="">
            <v:imagedata r:id="rId528" o:title=""/>
          </v:shape>
          <o:OLEObject Type="Embed" ProgID="Equation.3" ShapeID="_x0000_i1358" DrawAspect="Content" ObjectID="_1637573110" r:id="rId529"/>
        </w:object>
      </w:r>
      <w:r>
        <w:t xml:space="preserve"> where </w:t>
      </w:r>
    </w:p>
    <w:p w14:paraId="21BA8D9E" w14:textId="77777777" w:rsidR="0002689A" w:rsidRPr="006C0D2F" w:rsidRDefault="0002689A" w:rsidP="0002689A">
      <w:pPr>
        <w:pStyle w:val="B3"/>
      </w:pPr>
      <w:r>
        <w:t>-</w:t>
      </w:r>
      <w:r>
        <w:tab/>
      </w:r>
      <w:r w:rsidRPr="00B916EC">
        <w:rPr>
          <w:position w:val="-12"/>
        </w:rPr>
        <w:object w:dxaOrig="880" w:dyaOrig="360" w14:anchorId="03DA3403">
          <v:shape id="_x0000_i1359" type="#_x0000_t75" style="width:48.4pt;height:18.75pt" o:ole="">
            <v:imagedata r:id="rId530" o:title=""/>
          </v:shape>
          <o:OLEObject Type="Embed" ProgID="Equation.3" ShapeID="_x0000_i1359" DrawAspect="Content" ObjectID="_1637573111" r:id="rId531"/>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 xml:space="preserve">included in a PUCCH resource of a PUCCH resource set indicated by a value of a </w:t>
      </w:r>
      <w:r w:rsidRPr="00966530">
        <w:rPr>
          <w:lang w:eastAsia="zh-CN"/>
        </w:rPr>
        <w:t>PUCCH resource indicator</w:t>
      </w:r>
      <w:r>
        <w:t xml:space="preserve"> field in</w:t>
      </w:r>
      <w:r w:rsidRPr="00966530">
        <w:t xml:space="preserve"> DCI format</w:t>
      </w:r>
      <w:r>
        <w:t xml:space="preserve"> 1_0 or DCI format 1_1, or</w:t>
      </w:r>
      <w:r>
        <w:rPr>
          <w:lang w:val="en-US"/>
        </w:rPr>
        <w:t xml:space="preserve"> provided by </w:t>
      </w:r>
      <w:r w:rsidRPr="009A765A">
        <w:rPr>
          <w:i/>
        </w:rPr>
        <w:t>nrofSymbols</w:t>
      </w:r>
      <w:r>
        <w:rPr>
          <w:lang w:val="en-US"/>
        </w:rPr>
        <w:t xml:space="preserve"> </w:t>
      </w:r>
      <w:r w:rsidRPr="00AB49CD">
        <w:t>in</w:t>
      </w:r>
      <w:r>
        <w:rPr>
          <w:i/>
        </w:rPr>
        <w:t xml:space="preserve"> </w:t>
      </w:r>
      <w:r w:rsidRPr="00FD417D">
        <w:rPr>
          <w:i/>
        </w:rPr>
        <w:t>PUCCH-format</w:t>
      </w:r>
      <w:r>
        <w:rPr>
          <w:i/>
        </w:rPr>
        <w:t>0</w:t>
      </w:r>
      <w:r>
        <w:rPr>
          <w:lang w:val="en-US"/>
        </w:rPr>
        <w:t xml:space="preserve"> or </w:t>
      </w:r>
      <w:r w:rsidRPr="00AB49CD">
        <w:t>in</w:t>
      </w:r>
      <w:r>
        <w:rPr>
          <w:i/>
        </w:rPr>
        <w:t xml:space="preserve"> </w:t>
      </w:r>
      <w:r w:rsidRPr="00FD417D">
        <w:rPr>
          <w:i/>
        </w:rPr>
        <w:t>PUCCH-format</w:t>
      </w:r>
      <w:r>
        <w:rPr>
          <w:i/>
        </w:rPr>
        <w:t>1</w:t>
      </w:r>
      <w:r>
        <w:rPr>
          <w:lang w:val="en-US"/>
        </w:rPr>
        <w:t xml:space="preserve"> respectively</w:t>
      </w:r>
    </w:p>
    <w:p w14:paraId="0CD7ACD6" w14:textId="77777777" w:rsidR="0002689A" w:rsidRPr="006C0D2F" w:rsidRDefault="0002689A" w:rsidP="0002689A">
      <w:pPr>
        <w:pStyle w:val="B3"/>
      </w:pPr>
      <w:r>
        <w:t>-</w:t>
      </w:r>
      <w:r>
        <w:tab/>
      </w:r>
      <w:r w:rsidRPr="00663677">
        <w:rPr>
          <w:position w:val="-10"/>
        </w:rPr>
        <w:object w:dxaOrig="980" w:dyaOrig="340" w14:anchorId="650A0F36">
          <v:shape id="_x0000_i1360" type="#_x0000_t75" style="width:48.75pt;height:18.75pt" o:ole="">
            <v:imagedata r:id="rId532" o:title=""/>
          </v:shape>
          <o:OLEObject Type="Embed" ProgID="Equation.3" ShapeID="_x0000_i1360" DrawAspect="Content" ObjectID="_1637573112" r:id="rId533"/>
        </w:object>
      </w:r>
      <w:r>
        <w:rPr>
          <w:lang w:val="en-US"/>
        </w:rPr>
        <w:t xml:space="preserve"> for PUCCH format 0 </w:t>
      </w:r>
    </w:p>
    <w:p w14:paraId="490E3754" w14:textId="77777777" w:rsidR="0002689A" w:rsidRDefault="0002689A" w:rsidP="0002689A">
      <w:pPr>
        <w:pStyle w:val="B3"/>
        <w:rPr>
          <w:lang w:val="en-US"/>
        </w:rPr>
      </w:pPr>
      <w:r>
        <w:t>-</w:t>
      </w:r>
      <w:r>
        <w:tab/>
      </w:r>
      <w:r w:rsidRPr="00992045">
        <w:rPr>
          <w:position w:val="-12"/>
        </w:rPr>
        <w:object w:dxaOrig="1300" w:dyaOrig="360" w14:anchorId="4DF66654">
          <v:shape id="_x0000_i1361" type="#_x0000_t75" style="width:65.25pt;height:18.75pt" o:ole="">
            <v:imagedata r:id="rId534" o:title=""/>
          </v:shape>
          <o:OLEObject Type="Embed" ProgID="Equation.3" ShapeID="_x0000_i1361" DrawAspect="Content" ObjectID="_1637573113" r:id="rId535"/>
        </w:object>
      </w:r>
      <w:r w:rsidRPr="006C0D2F">
        <w:rPr>
          <w:lang w:val="en-US"/>
        </w:rPr>
        <w:t xml:space="preserve"> for PUCCH format 1</w:t>
      </w:r>
    </w:p>
    <w:p w14:paraId="416D6416" w14:textId="77777777" w:rsidR="0002689A" w:rsidRPr="006C0D2F" w:rsidRDefault="0002689A" w:rsidP="0002689A">
      <w:pPr>
        <w:pStyle w:val="B3"/>
      </w:pPr>
      <w:r>
        <w:t>-</w:t>
      </w:r>
      <w:r>
        <w:tab/>
      </w:r>
      <w:r w:rsidRPr="00663677">
        <w:rPr>
          <w:position w:val="-10"/>
        </w:rPr>
        <w:object w:dxaOrig="960" w:dyaOrig="300" w14:anchorId="00C08AF2">
          <v:shape id="_x0000_i1362" type="#_x0000_t75" style="width:48.75pt;height:15.75pt" o:ole="">
            <v:imagedata r:id="rId536" o:title=""/>
          </v:shape>
          <o:OLEObject Type="Embed" ProgID="Equation.3" ShapeID="_x0000_i1362" DrawAspect="Content" ObjectID="_1637573114" r:id="rId537"/>
        </w:object>
      </w:r>
      <w:r>
        <w:rPr>
          <w:lang w:val="en-US"/>
        </w:rPr>
        <w:t xml:space="preserve"> for PUCCH format 0 </w:t>
      </w:r>
    </w:p>
    <w:p w14:paraId="1CA58047" w14:textId="77777777" w:rsidR="0002689A" w:rsidRPr="001A76D7" w:rsidRDefault="0002689A" w:rsidP="0002689A">
      <w:pPr>
        <w:pStyle w:val="B3"/>
      </w:pPr>
      <w:r>
        <w:t>-</w:t>
      </w:r>
      <w:r>
        <w:tab/>
      </w:r>
      <w:r w:rsidRPr="000373C3">
        <w:rPr>
          <w:position w:val="-10"/>
        </w:rPr>
        <w:object w:dxaOrig="2140" w:dyaOrig="300" w14:anchorId="759F2500">
          <v:shape id="_x0000_i1363" type="#_x0000_t75" style="width:107.65pt;height:15.75pt" o:ole="">
            <v:imagedata r:id="rId538" o:title=""/>
          </v:shape>
          <o:OLEObject Type="Embed" ProgID="Equation.3" ShapeID="_x0000_i1363" DrawAspect="Content" ObjectID="_1637573115" r:id="rId539"/>
        </w:object>
      </w:r>
      <w:r>
        <w:rPr>
          <w:lang w:val="en-US"/>
        </w:rPr>
        <w:t xml:space="preserve"> for PUCCH format 1, where </w:t>
      </w:r>
      <w:r w:rsidRPr="000373C3">
        <w:rPr>
          <w:position w:val="-10"/>
        </w:rPr>
        <w:object w:dxaOrig="639" w:dyaOrig="300" w14:anchorId="755B6EF4">
          <v:shape id="_x0000_i1364" type="#_x0000_t75" style="width:27.75pt;height:14.25pt" o:ole="">
            <v:imagedata r:id="rId540" o:title=""/>
          </v:shape>
          <o:OLEObject Type="Embed" ProgID="Equation.3" ShapeID="_x0000_i1364" DrawAspect="Content" ObjectID="_1637573116" r:id="rId541"/>
        </w:object>
      </w:r>
      <w:r>
        <w:t xml:space="preserve"> is a number of UCI bits in PUCCH </w:t>
      </w:r>
      <w:r>
        <w:rPr>
          <w:iCs/>
        </w:rPr>
        <w:t xml:space="preserve">transmission occasion </w:t>
      </w:r>
      <w:r w:rsidRPr="00B72A29">
        <w:rPr>
          <w:iCs/>
          <w:position w:val="-6"/>
        </w:rPr>
        <w:object w:dxaOrig="139" w:dyaOrig="240" w14:anchorId="4FBC790E">
          <v:shape id="_x0000_i1365" type="#_x0000_t75" style="width:8.25pt;height:14.25pt" o:ole="">
            <v:imagedata r:id="rId80" o:title=""/>
          </v:shape>
          <o:OLEObject Type="Embed" ProgID="Equation.3" ShapeID="_x0000_i1365" DrawAspect="Content" ObjectID="_1637573117" r:id="rId542"/>
        </w:object>
      </w:r>
      <w:r>
        <w:rPr>
          <w:iCs/>
        </w:rPr>
        <w:t xml:space="preserve"> </w:t>
      </w:r>
    </w:p>
    <w:p w14:paraId="1436E6EF" w14:textId="77777777" w:rsidR="0002689A" w:rsidRPr="00B66A3B" w:rsidRDefault="0002689A" w:rsidP="0002689A">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w14:anchorId="0C7CF604">
          <v:shape id="_x0000_i1366" type="#_x0000_t75" style="width:266.25pt;height:15.75pt" o:ole="">
            <v:imagedata r:id="rId543" o:title=""/>
          </v:shape>
          <o:OLEObject Type="Embed" ProgID="Equation.3" ShapeID="_x0000_i1366" DrawAspect="Content" ObjectID="_1637573118" r:id="rId544"/>
        </w:object>
      </w:r>
      <w:r>
        <w:rPr>
          <w:lang w:val="en-US"/>
        </w:rPr>
        <w:t xml:space="preserve">, where </w:t>
      </w:r>
    </w:p>
    <w:p w14:paraId="194608B6" w14:textId="77777777" w:rsidR="0002689A" w:rsidRPr="00B66A3B" w:rsidRDefault="0002689A" w:rsidP="0002689A">
      <w:pPr>
        <w:pStyle w:val="B3"/>
      </w:pPr>
      <w:r>
        <w:t>-</w:t>
      </w:r>
      <w:r>
        <w:tab/>
      </w:r>
      <w:r w:rsidRPr="00FC7982">
        <w:rPr>
          <w:position w:val="-10"/>
        </w:rPr>
        <w:object w:dxaOrig="580" w:dyaOrig="300" w14:anchorId="30F6A875">
          <v:shape id="_x0000_i1367" type="#_x0000_t75" style="width:27.75pt;height:14.25pt" o:ole="">
            <v:imagedata r:id="rId545" o:title=""/>
          </v:shape>
          <o:OLEObject Type="Embed" ProgID="Equation.3" ShapeID="_x0000_i1367" DrawAspect="Content" ObjectID="_1637573119" r:id="rId546"/>
        </w:object>
      </w:r>
    </w:p>
    <w:p w14:paraId="2EC8F633" w14:textId="77777777" w:rsidR="0002689A" w:rsidRPr="00B66A3B" w:rsidRDefault="0002689A" w:rsidP="0002689A">
      <w:pPr>
        <w:pStyle w:val="B3"/>
      </w:pPr>
      <w:r>
        <w:t>-</w:t>
      </w:r>
      <w:r>
        <w:tab/>
      </w:r>
      <w:r w:rsidRPr="00F44E83">
        <w:rPr>
          <w:position w:val="-12"/>
        </w:rPr>
        <w:object w:dxaOrig="1060" w:dyaOrig="320" w14:anchorId="01A96268">
          <v:shape id="_x0000_i1368" type="#_x0000_t75" style="width:57.75pt;height:15.75pt" o:ole="">
            <v:imagedata r:id="rId547" o:title=""/>
          </v:shape>
          <o:OLEObject Type="Embed" ProgID="Equation.3" ShapeID="_x0000_i1368" DrawAspect="Content" ObjectID="_1637573120" r:id="rId548"/>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Pr="00F822BA">
        <w:rPr>
          <w:i/>
          <w:lang w:val="en-US"/>
        </w:rPr>
        <w:t>pdsch-</w:t>
      </w:r>
      <w:r>
        <w:rPr>
          <w:rFonts w:cs="Arial"/>
          <w:i/>
          <w:lang w:eastAsia="zh-CN"/>
        </w:rPr>
        <w:t>HARQ-ACK-Codebook</w:t>
      </w:r>
      <w:r>
        <w:rPr>
          <w:lang w:val="en-US"/>
        </w:rPr>
        <w:t xml:space="preserve">, </w:t>
      </w:r>
      <w:r w:rsidRPr="00F44E83">
        <w:rPr>
          <w:position w:val="-12"/>
        </w:rPr>
        <w:object w:dxaOrig="1300" w:dyaOrig="320" w14:anchorId="5A30D159">
          <v:shape id="_x0000_i1369" type="#_x0000_t75" style="width:71.25pt;height:15.75pt" o:ole="">
            <v:imagedata r:id="rId549" o:title=""/>
          </v:shape>
          <o:OLEObject Type="Embed" ProgID="Equation.3" ShapeID="_x0000_i1369" DrawAspect="Content" ObjectID="_1637573121" r:id="rId550"/>
        </w:object>
      </w:r>
      <w:r>
        <w:rPr>
          <w:lang w:val="en-US"/>
        </w:rPr>
        <w:t xml:space="preserve"> if the UE includes a HARQ-ACK information bit in the PUCCH transmission; otherwise, </w:t>
      </w:r>
      <w:r w:rsidRPr="00F44E83">
        <w:rPr>
          <w:position w:val="-12"/>
        </w:rPr>
        <w:object w:dxaOrig="1340" w:dyaOrig="320" w14:anchorId="1DDC2B90">
          <v:shape id="_x0000_i1370" type="#_x0000_t75" style="width:72.75pt;height:15.75pt" o:ole="">
            <v:imagedata r:id="rId551" o:title=""/>
          </v:shape>
          <o:OLEObject Type="Embed" ProgID="Equation.3" ShapeID="_x0000_i1370" DrawAspect="Content" ObjectID="_1637573122" r:id="rId552"/>
        </w:object>
      </w:r>
    </w:p>
    <w:p w14:paraId="6E99D253" w14:textId="77777777" w:rsidR="0002689A" w:rsidRPr="00B66A3B" w:rsidRDefault="0002689A" w:rsidP="0002689A">
      <w:pPr>
        <w:pStyle w:val="B4"/>
      </w:pPr>
      <w:r>
        <w:t>-</w:t>
      </w:r>
      <w:r>
        <w:tab/>
      </w:r>
      <w:r w:rsidRPr="00581386">
        <w:rPr>
          <w:position w:val="-10"/>
        </w:rPr>
        <w:object w:dxaOrig="580" w:dyaOrig="300" w14:anchorId="227FE54B">
          <v:shape id="_x0000_i1371" type="#_x0000_t75" style="width:27.75pt;height:14.25pt" o:ole="">
            <v:imagedata r:id="rId553" o:title=""/>
          </v:shape>
          <o:OLEObject Type="Embed" ProgID="Equation.3" ShapeID="_x0000_i1371" DrawAspect="Content" ObjectID="_1637573123" r:id="rId554"/>
        </w:object>
      </w:r>
      <w:r>
        <w:rPr>
          <w:lang w:val="en-US"/>
        </w:rPr>
        <w:t xml:space="preserve"> is a number of SR information bits that the UE determines as described in Subclause 9.2.5.1</w:t>
      </w:r>
    </w:p>
    <w:p w14:paraId="1E26A527" w14:textId="77777777" w:rsidR="0002689A" w:rsidRPr="00413257" w:rsidRDefault="0002689A" w:rsidP="0002689A">
      <w:pPr>
        <w:pStyle w:val="B4"/>
      </w:pPr>
      <w:r>
        <w:t>-</w:t>
      </w:r>
      <w:r>
        <w:tab/>
      </w:r>
      <w:r w:rsidRPr="00581386">
        <w:rPr>
          <w:position w:val="-10"/>
        </w:rPr>
        <w:object w:dxaOrig="620" w:dyaOrig="300" w14:anchorId="1F8C27A5">
          <v:shape id="_x0000_i1372" type="#_x0000_t75" style="width:27.75pt;height:14.25pt" o:ole="">
            <v:imagedata r:id="rId555" o:title=""/>
          </v:shape>
          <o:OLEObject Type="Embed" ProgID="Equation.3" ShapeID="_x0000_i1372" DrawAspect="Content" ObjectID="_1637573124" r:id="rId556"/>
        </w:object>
      </w:r>
      <w:r>
        <w:rPr>
          <w:lang w:val="en-US"/>
        </w:rPr>
        <w:t xml:space="preserve"> is a number of CSI information bits that the UE determines as described in Subclause 9.2.5.2</w:t>
      </w:r>
    </w:p>
    <w:p w14:paraId="4B9A8B54" w14:textId="77777777" w:rsidR="0002689A" w:rsidRPr="00B916EC" w:rsidRDefault="0002689A" w:rsidP="0002689A">
      <w:pPr>
        <w:pStyle w:val="B4"/>
        <w:ind w:left="1136"/>
      </w:pPr>
      <w:r>
        <w:t>-</w:t>
      </w:r>
      <w:r>
        <w:tab/>
      </w:r>
      <w:r w:rsidRPr="00B916EC">
        <w:rPr>
          <w:position w:val="-10"/>
        </w:rPr>
        <w:object w:dxaOrig="620" w:dyaOrig="300" w14:anchorId="5ED99DA9">
          <v:shape id="_x0000_i1373" type="#_x0000_t75" style="width:27.75pt;height:14.25pt" o:ole="">
            <v:imagedata r:id="rId557" o:title=""/>
          </v:shape>
          <o:OLEObject Type="Embed" ProgID="Equation.3" ShapeID="_x0000_i1373" DrawAspect="Content" ObjectID="_1637573125" r:id="rId558"/>
        </w:object>
      </w:r>
      <w:r>
        <w:t xml:space="preserve"> is a</w:t>
      </w:r>
      <w:r w:rsidRPr="00B916EC">
        <w:t xml:space="preserve"> number of resource elements determined as </w:t>
      </w:r>
      <w:r w:rsidRPr="00B916EC">
        <w:rPr>
          <w:position w:val="-12"/>
        </w:rPr>
        <w:object w:dxaOrig="3780" w:dyaOrig="360" w14:anchorId="5D82497D">
          <v:shape id="_x0000_i1374" type="#_x0000_t75" style="width:172.9pt;height:18.75pt" o:ole="">
            <v:imagedata r:id="rId559" o:title=""/>
          </v:shape>
          <o:OLEObject Type="Embed" ProgID="Equation.3" ShapeID="_x0000_i1374" DrawAspect="Content" ObjectID="_1637573126" r:id="rId560"/>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6A4A2C3B">
          <v:shape id="_x0000_i1375" type="#_x0000_t75" style="width:36.75pt;height:17.25pt" o:ole="">
            <v:imagedata r:id="rId561" o:title=""/>
          </v:shape>
          <o:OLEObject Type="Embed" ProgID="Equation.3" ShapeID="_x0000_i1375" DrawAspect="Content" ObjectID="_1637573127" r:id="rId562"/>
        </w:object>
      </w:r>
      <w:r w:rsidRPr="00F66E2B">
        <w:t xml:space="preserve"> is a number of subcarriers per resource block excluding subcarriers used for DM-RS transmission, and </w:t>
      </w:r>
      <w:r w:rsidRPr="00B916EC">
        <w:rPr>
          <w:position w:val="-12"/>
        </w:rPr>
        <w:object w:dxaOrig="1260" w:dyaOrig="360" w14:anchorId="3A8FBBE2">
          <v:shape id="_x0000_i1376" type="#_x0000_t75" style="width:57.75pt;height:17.25pt" o:ole="">
            <v:imagedata r:id="rId563" o:title=""/>
          </v:shape>
          <o:OLEObject Type="Embed" ProgID="Equation.3" ShapeID="_x0000_i1376" DrawAspect="Content" ObjectID="_1637573128" r:id="rId564"/>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3727AEE2">
          <v:shape id="_x0000_i1377" type="#_x0000_t75" style="width:8.25pt;height:14.25pt" o:ole="">
            <v:imagedata r:id="rId565" o:title=""/>
          </v:shape>
          <o:OLEObject Type="Embed" ProgID="Equation.3" ShapeID="_x0000_i1377" DrawAspect="Content" ObjectID="_1637573129" r:id="rId566"/>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086CEF85">
          <v:shape id="_x0000_i1378" type="#_x0000_t75" style="width:8.25pt;height:14.25pt" o:ole="">
            <v:imagedata r:id="rId166" o:title=""/>
          </v:shape>
          <o:OLEObject Type="Embed" ProgID="Equation.3" ShapeID="_x0000_i1378" DrawAspect="Content" ObjectID="_1637573130" r:id="rId56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2D6581">
          <v:shape id="_x0000_i1379" type="#_x0000_t75" style="width:14.25pt;height:14.25pt" o:ole="">
            <v:imagedata r:id="rId102" o:title=""/>
          </v:shape>
          <o:OLEObject Type="Embed" ProgID="Equation.3" ShapeID="_x0000_i1379" DrawAspect="Content" ObjectID="_1637573131" r:id="rId568"/>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269BFBCD">
          <v:shape id="_x0000_i1380" type="#_x0000_t75" style="width:9.75pt;height:12.75pt" o:ole="">
            <v:imagedata r:id="rId94" o:title=""/>
          </v:shape>
          <o:OLEObject Type="Embed" ProgID="Equation.3" ShapeID="_x0000_i1380" DrawAspect="Content" ObjectID="_1637573132" r:id="rId569"/>
        </w:object>
      </w:r>
      <w:r w:rsidRPr="00B916EC">
        <w:rPr>
          <w:rFonts w:hint="eastAsia"/>
          <w:lang w:eastAsia="zh-CN"/>
        </w:rPr>
        <w:t xml:space="preserve"> </w:t>
      </w:r>
    </w:p>
    <w:p w14:paraId="02DFFE45" w14:textId="77777777" w:rsidR="0002689A" w:rsidRPr="00B66A3B" w:rsidRDefault="0002689A" w:rsidP="0002689A">
      <w:pPr>
        <w:pStyle w:val="B2"/>
      </w:pPr>
      <w:r>
        <w:rPr>
          <w:rFonts w:eastAsia="SimSun"/>
          <w:lang w:val="en-US" w:eastAsia="zh-CN"/>
        </w:rPr>
        <w:lastRenderedPageBreak/>
        <w:t>-</w:t>
      </w:r>
      <w:r>
        <w:rPr>
          <w:rFonts w:eastAsia="SimSun"/>
          <w:lang w:val="en-US" w:eastAsia="zh-CN"/>
        </w:rPr>
        <w:tab/>
        <w:t xml:space="preserve">For a PUCCH transmission using PUCCH format 2 or PUCCH format 3 or PUCCH format 4 and for a number of UCI bits larger than 11, </w:t>
      </w:r>
      <w:r w:rsidRPr="00B916EC">
        <w:rPr>
          <w:position w:val="-14"/>
        </w:rPr>
        <w:object w:dxaOrig="2900" w:dyaOrig="420" w14:anchorId="4917BD91">
          <v:shape id="_x0000_i1381" type="#_x0000_t75" style="width:2in;height:21.75pt" o:ole="">
            <v:imagedata r:id="rId570" o:title=""/>
          </v:shape>
          <o:OLEObject Type="Embed" ProgID="Equation.3" ShapeID="_x0000_i1381" DrawAspect="Content" ObjectID="_1637573133" r:id="rId571"/>
        </w:object>
      </w:r>
      <w:r>
        <w:rPr>
          <w:lang w:val="en-US"/>
        </w:rPr>
        <w:t xml:space="preserve">, where </w:t>
      </w:r>
    </w:p>
    <w:p w14:paraId="662A4DFE" w14:textId="77777777" w:rsidR="0002689A" w:rsidRPr="00B66A3B" w:rsidRDefault="0002689A" w:rsidP="0002689A">
      <w:pPr>
        <w:pStyle w:val="B3"/>
      </w:pPr>
      <w:r>
        <w:t>-</w:t>
      </w:r>
      <w:r>
        <w:tab/>
      </w:r>
      <w:r w:rsidRPr="00FC7982">
        <w:rPr>
          <w:position w:val="-10"/>
        </w:rPr>
        <w:object w:dxaOrig="760" w:dyaOrig="300" w14:anchorId="2ED03234">
          <v:shape id="_x0000_i1382" type="#_x0000_t75" style="width:35.25pt;height:14.25pt" o:ole="">
            <v:imagedata r:id="rId572" o:title=""/>
          </v:shape>
          <o:OLEObject Type="Embed" ProgID="Equation.3" ShapeID="_x0000_i1382" DrawAspect="Content" ObjectID="_1637573134" r:id="rId573"/>
        </w:object>
      </w:r>
    </w:p>
    <w:p w14:paraId="7FFEFA90" w14:textId="77777777" w:rsidR="0002689A" w:rsidRDefault="0002689A" w:rsidP="0002689A">
      <w:pPr>
        <w:pStyle w:val="B3"/>
      </w:pPr>
      <w:r>
        <w:t>-</w:t>
      </w:r>
      <w:r>
        <w:tab/>
      </w:r>
      <w:r w:rsidRPr="00B5721E">
        <w:rPr>
          <w:position w:val="-10"/>
        </w:rPr>
        <w:object w:dxaOrig="4580" w:dyaOrig="300" w14:anchorId="0422B628">
          <v:shape id="_x0000_i1383" type="#_x0000_t75" style="width:229.15pt;height:14.25pt" o:ole="">
            <v:imagedata r:id="rId574" o:title=""/>
          </v:shape>
          <o:OLEObject Type="Embed" ProgID="Equation.3" ShapeID="_x0000_i1383" DrawAspect="Content" ObjectID="_1637573135" r:id="rId575"/>
        </w:object>
      </w:r>
    </w:p>
    <w:p w14:paraId="73DF6FBA" w14:textId="77777777" w:rsidR="0002689A" w:rsidRPr="00B66A3B" w:rsidRDefault="0002689A" w:rsidP="0002689A">
      <w:pPr>
        <w:pStyle w:val="B3"/>
      </w:pPr>
      <w:r>
        <w:t>-</w:t>
      </w:r>
      <w:r>
        <w:tab/>
      </w:r>
      <w:r w:rsidRPr="007F4F93">
        <w:rPr>
          <w:position w:val="-10"/>
        </w:rPr>
        <w:object w:dxaOrig="700" w:dyaOrig="300" w14:anchorId="42B2D806">
          <v:shape id="_x0000_i1384" type="#_x0000_t75" style="width:36.75pt;height:14.25pt" o:ole="">
            <v:imagedata r:id="rId576" o:title=""/>
          </v:shape>
          <o:OLEObject Type="Embed" ProgID="Equation.3" ShapeID="_x0000_i1384" DrawAspect="Content" ObjectID="_1637573136" r:id="rId577"/>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Pr="004426AF">
        <w:rPr>
          <w:i/>
          <w:lang w:val="en-US"/>
        </w:rPr>
        <w:t>pdsch-</w:t>
      </w:r>
      <w:r>
        <w:rPr>
          <w:rFonts w:cs="Arial"/>
          <w:i/>
          <w:lang w:eastAsia="zh-CN"/>
        </w:rPr>
        <w:t>HARQ-ACK-Codebook</w:t>
      </w:r>
      <w:r>
        <w:rPr>
          <w:lang w:val="en-US"/>
        </w:rPr>
        <w:t xml:space="preserve">, </w:t>
      </w:r>
      <w:r w:rsidRPr="007F4F93">
        <w:rPr>
          <w:position w:val="-10"/>
        </w:rPr>
        <w:object w:dxaOrig="760" w:dyaOrig="300" w14:anchorId="6216408F">
          <v:shape id="_x0000_i1385" type="#_x0000_t75" style="width:35.25pt;height:14.25pt" o:ole="">
            <v:imagedata r:id="rId578" o:title=""/>
          </v:shape>
          <o:OLEObject Type="Embed" ProgID="Equation.3" ShapeID="_x0000_i1385" DrawAspect="Content" ObjectID="_1637573137" r:id="rId579"/>
        </w:object>
      </w:r>
      <w:r>
        <w:rPr>
          <w:lang w:val="en-US"/>
        </w:rPr>
        <w:t xml:space="preserve"> if the UE includes a HARQ-ACK information bit in the PUCCH transmission; otherwise, </w:t>
      </w:r>
      <w:r w:rsidRPr="007F4F93">
        <w:rPr>
          <w:position w:val="-10"/>
        </w:rPr>
        <w:object w:dxaOrig="780" w:dyaOrig="300" w14:anchorId="0AB79AC0">
          <v:shape id="_x0000_i1386" type="#_x0000_t75" style="width:35.25pt;height:14.25pt" o:ole="">
            <v:imagedata r:id="rId580" o:title=""/>
          </v:shape>
          <o:OLEObject Type="Embed" ProgID="Equation.3" ShapeID="_x0000_i1386" DrawAspect="Content" ObjectID="_1637573138" r:id="rId581"/>
        </w:object>
      </w:r>
    </w:p>
    <w:p w14:paraId="5DCE37DE" w14:textId="77777777" w:rsidR="0002689A" w:rsidRPr="00B66A3B" w:rsidRDefault="0002689A" w:rsidP="0002689A">
      <w:pPr>
        <w:pStyle w:val="B3"/>
      </w:pPr>
      <w:r>
        <w:t>-</w:t>
      </w:r>
      <w:r>
        <w:tab/>
      </w:r>
      <w:r w:rsidRPr="00581386">
        <w:rPr>
          <w:position w:val="-10"/>
        </w:rPr>
        <w:object w:dxaOrig="580" w:dyaOrig="300" w14:anchorId="40B86156">
          <v:shape id="_x0000_i1387" type="#_x0000_t75" style="width:27.75pt;height:14.25pt" o:ole="">
            <v:imagedata r:id="rId582" o:title=""/>
          </v:shape>
          <o:OLEObject Type="Embed" ProgID="Equation.3" ShapeID="_x0000_i1387" DrawAspect="Content" ObjectID="_1637573139" r:id="rId583"/>
        </w:object>
      </w:r>
      <w:r>
        <w:rPr>
          <w:lang w:val="en-US"/>
        </w:rPr>
        <w:t xml:space="preserve"> is a number of SR information bits that the UE determines as described in Subclause 9.2.5.1</w:t>
      </w:r>
    </w:p>
    <w:p w14:paraId="4B421EE2" w14:textId="77777777" w:rsidR="0002689A" w:rsidRDefault="0002689A" w:rsidP="0002689A">
      <w:pPr>
        <w:pStyle w:val="B3"/>
        <w:rPr>
          <w:lang w:val="en-US"/>
        </w:rPr>
      </w:pPr>
      <w:r>
        <w:t>-</w:t>
      </w:r>
      <w:r>
        <w:tab/>
      </w:r>
      <w:r w:rsidRPr="00581386">
        <w:rPr>
          <w:position w:val="-10"/>
        </w:rPr>
        <w:object w:dxaOrig="620" w:dyaOrig="300" w14:anchorId="7C7AF2CF">
          <v:shape id="_x0000_i1388" type="#_x0000_t75" style="width:27.75pt;height:14.25pt" o:ole="">
            <v:imagedata r:id="rId584" o:title=""/>
          </v:shape>
          <o:OLEObject Type="Embed" ProgID="Equation.3" ShapeID="_x0000_i1388" DrawAspect="Content" ObjectID="_1637573140" r:id="rId585"/>
        </w:object>
      </w:r>
      <w:r>
        <w:rPr>
          <w:lang w:val="en-US"/>
        </w:rPr>
        <w:t xml:space="preserve"> is a number of CSI information bits that the UE determines as described in Subclause 9.2.5.2</w:t>
      </w:r>
      <w:r w:rsidRPr="005825DD">
        <w:rPr>
          <w:lang w:val="en-US"/>
        </w:rPr>
        <w:t xml:space="preserve"> </w:t>
      </w:r>
    </w:p>
    <w:p w14:paraId="42A798C5" w14:textId="77777777" w:rsidR="0002689A" w:rsidRPr="00CF6C5F" w:rsidRDefault="0002689A" w:rsidP="0002689A">
      <w:pPr>
        <w:pStyle w:val="B3"/>
        <w:rPr>
          <w:lang w:val="en-US"/>
        </w:rPr>
      </w:pPr>
      <w:r>
        <w:t>-</w:t>
      </w:r>
      <w:r>
        <w:tab/>
      </w:r>
      <w:r w:rsidRPr="00581386">
        <w:rPr>
          <w:position w:val="-10"/>
        </w:rPr>
        <w:object w:dxaOrig="680" w:dyaOrig="300" w14:anchorId="13C1F5D9">
          <v:shape id="_x0000_i1389" type="#_x0000_t75" style="width:36.4pt;height:14.65pt" o:ole="">
            <v:imagedata r:id="rId586" o:title=""/>
          </v:shape>
          <o:OLEObject Type="Embed" ProgID="Equation.3" ShapeID="_x0000_i1389" DrawAspect="Content" ObjectID="_1637573141" r:id="rId587"/>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Subclause 9.2.5</w:t>
      </w:r>
    </w:p>
    <w:p w14:paraId="329CA126" w14:textId="77777777" w:rsidR="0002689A" w:rsidRPr="0009732E" w:rsidRDefault="0002689A" w:rsidP="0002689A">
      <w:pPr>
        <w:pStyle w:val="B3"/>
      </w:pPr>
      <w:r>
        <w:t>-</w:t>
      </w:r>
      <w:r>
        <w:tab/>
      </w:r>
      <w:r w:rsidRPr="00B916EC">
        <w:rPr>
          <w:position w:val="-10"/>
        </w:rPr>
        <w:object w:dxaOrig="620" w:dyaOrig="300" w14:anchorId="1301490C">
          <v:shape id="_x0000_i1390" type="#_x0000_t75" style="width:27.75pt;height:14.65pt" o:ole="">
            <v:imagedata r:id="rId588" o:title=""/>
          </v:shape>
          <o:OLEObject Type="Embed" ProgID="Equation.3" ShapeID="_x0000_i1390" DrawAspect="Content" ObjectID="_1637573142" r:id="rId589"/>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335C0237">
          <v:shape id="_x0000_i1391" type="#_x0000_t75" style="width:172.5pt;height:17.25pt" o:ole="">
            <v:imagedata r:id="rId590" o:title=""/>
          </v:shape>
          <o:OLEObject Type="Embed" ProgID="Equation.3" ShapeID="_x0000_i1391" DrawAspect="Content" ObjectID="_1637573143" r:id="rId591"/>
        </w:object>
      </w:r>
      <w:r>
        <w:rPr>
          <w:lang w:val="en-US"/>
        </w:rPr>
        <w:t xml:space="preserve">, where </w:t>
      </w:r>
      <w:r w:rsidRPr="00B916EC">
        <w:rPr>
          <w:position w:val="-12"/>
        </w:rPr>
        <w:object w:dxaOrig="740" w:dyaOrig="360" w14:anchorId="6BCDBBF0">
          <v:shape id="_x0000_i1392" type="#_x0000_t75" style="width:36.4pt;height:15.75pt" o:ole="">
            <v:imagedata r:id="rId592" o:title=""/>
          </v:shape>
          <o:OLEObject Type="Embed" ProgID="Equation.3" ShapeID="_x0000_i1392" DrawAspect="Content" ObjectID="_1637573144" r:id="rId593"/>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4EAFDCB9">
          <v:shape id="_x0000_i1393" type="#_x0000_t75" style="width:57.75pt;height:15.75pt" o:ole="">
            <v:imagedata r:id="rId563" o:title=""/>
          </v:shape>
          <o:OLEObject Type="Embed" ProgID="Equation.3" ShapeID="_x0000_i1393" DrawAspect="Content" ObjectID="_1637573145" r:id="rId594"/>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4BB38CD5">
          <v:shape id="_x0000_i1394" type="#_x0000_t75" style="width:8.65pt;height:14.65pt" o:ole="">
            <v:imagedata r:id="rId565" o:title=""/>
          </v:shape>
          <o:OLEObject Type="Embed" ProgID="Equation.3" ShapeID="_x0000_i1394" DrawAspect="Content" ObjectID="_1637573146" r:id="rId595"/>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422EA93C">
          <v:shape id="_x0000_i1395" type="#_x0000_t75" style="width:8.65pt;height:14.65pt" o:ole="">
            <v:imagedata r:id="rId166" o:title=""/>
          </v:shape>
          <o:OLEObject Type="Embed" ProgID="Equation.3" ShapeID="_x0000_i1395" DrawAspect="Content" ObjectID="_1637573147" r:id="rId59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31F452E">
          <v:shape id="_x0000_i1396" type="#_x0000_t75" style="width:8.2pt;height:14.55pt" o:ole="">
            <v:imagedata r:id="rId102" o:title=""/>
          </v:shape>
          <o:OLEObject Type="Embed" ProgID="Equation.3" ShapeID="_x0000_i1396" DrawAspect="Content" ObjectID="_1637573148" r:id="rId597"/>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31ADBC25">
          <v:shape id="_x0000_i1397" type="#_x0000_t75" style="width:9.8pt;height:12.65pt" o:ole="">
            <v:imagedata r:id="rId94" o:title=""/>
          </v:shape>
          <o:OLEObject Type="Embed" ProgID="Equation.3" ShapeID="_x0000_i1397" DrawAspect="Content" ObjectID="_1637573149" r:id="rId598"/>
        </w:object>
      </w:r>
      <w:r w:rsidRPr="00B916EC">
        <w:rPr>
          <w:rFonts w:hint="eastAsia"/>
        </w:rPr>
        <w:t>.</w:t>
      </w:r>
    </w:p>
    <w:p w14:paraId="3DDEF1A4" w14:textId="77777777" w:rsidR="0002689A" w:rsidRPr="00FF4EDF" w:rsidRDefault="0002689A" w:rsidP="0002689A">
      <w:pPr>
        <w:pStyle w:val="B1"/>
      </w:pPr>
      <w:bookmarkStart w:id="86"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7117A763">
          <v:shape id="_x0000_i1398" type="#_x0000_t75" style="width:44.2pt;height:15.8pt" o:ole="">
            <v:imagedata r:id="rId599" o:title=""/>
          </v:shape>
          <o:OLEObject Type="Embed" ProgID="Equation.3" ShapeID="_x0000_i1398" DrawAspect="Content" ObjectID="_1637573150" r:id="rId600"/>
        </w:object>
      </w:r>
      <w:r w:rsidRPr="00B916EC">
        <w:t xml:space="preserve"> for </w:t>
      </w:r>
      <w:r>
        <w:rPr>
          <w:lang w:val="en-US"/>
        </w:rPr>
        <w:t xml:space="preserve">active UL BWP </w:t>
      </w:r>
      <w:r w:rsidRPr="00425377">
        <w:rPr>
          <w:iCs/>
          <w:position w:val="-6"/>
        </w:rPr>
        <w:object w:dxaOrig="180" w:dyaOrig="260" w14:anchorId="337D79E6">
          <v:shape id="_x0000_i1399" type="#_x0000_t75" style="width:8.55pt;height:14.55pt" o:ole="">
            <v:imagedata r:id="rId166" o:title=""/>
          </v:shape>
          <o:OLEObject Type="Embed" ProgID="Equation.3" ShapeID="_x0000_i1399" DrawAspect="Content" ObjectID="_1637573151" r:id="rId60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FBA4CFC">
          <v:shape id="_x0000_i1400" type="#_x0000_t75" style="width:8.2pt;height:14.55pt" o:ole="">
            <v:imagedata r:id="rId102" o:title=""/>
          </v:shape>
          <o:OLEObject Type="Embed" ProgID="Equation.3" ShapeID="_x0000_i1400" DrawAspect="Content" ObjectID="_1637573152" r:id="rId602"/>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592856FB">
          <v:shape id="_x0000_i1401" type="#_x0000_t75" style="width:9.8pt;height:12.65pt" o:ole="">
            <v:imagedata r:id="rId94" o:title=""/>
          </v:shape>
          <o:OLEObject Type="Embed" ProgID="Equation.3" ShapeID="_x0000_i1401" DrawAspect="Content" ObjectID="_1637573153" r:id="rId603"/>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7B9DC9B3">
          <v:shape id="_x0000_i1402" type="#_x0000_t75" style="width:8.55pt;height:14.55pt" o:ole="">
            <v:imagedata r:id="rId298" o:title=""/>
          </v:shape>
          <o:OLEObject Type="Embed" ProgID="Equation.3" ShapeID="_x0000_i1402" DrawAspect="Content" ObjectID="_1637573154" r:id="rId604"/>
        </w:object>
      </w:r>
    </w:p>
    <w:p w14:paraId="2CE8FB51" w14:textId="77777777" w:rsidR="0002689A" w:rsidRDefault="0002689A" w:rsidP="0002689A">
      <w:pPr>
        <w:pStyle w:val="B2"/>
        <w:rPr>
          <w:lang w:val="en-US"/>
        </w:rPr>
      </w:pPr>
      <w:r w:rsidRPr="00AB47D9">
        <w:t>-</w:t>
      </w:r>
      <w:r w:rsidRPr="00AB47D9">
        <w:tab/>
      </w:r>
      <w:r w:rsidRPr="00AB47D9">
        <w:rPr>
          <w:position w:val="-12"/>
        </w:rPr>
        <w:object w:dxaOrig="1240" w:dyaOrig="320" w14:anchorId="6F4FD528">
          <v:shape id="_x0000_i1403" type="#_x0000_t75" style="width:65.35pt;height:15.8pt" o:ole="">
            <v:imagedata r:id="rId605" o:title=""/>
          </v:shape>
          <o:OLEObject Type="Embed" ProgID="Equation.3" ShapeID="_x0000_i1403" DrawAspect="Content" ObjectID="_1637573155" r:id="rId606"/>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64B1468E">
          <v:shape id="_x0000_i1404" type="#_x0000_t75" style="width:8.55pt;height:14.55pt" o:ole="">
            <v:imagedata r:id="rId166" o:title=""/>
          </v:shape>
          <o:OLEObject Type="Embed" ProgID="Equation.3" ShapeID="_x0000_i1404" DrawAspect="Content" ObjectID="_1637573156" r:id="rId607"/>
        </w:object>
      </w:r>
      <w:r w:rsidRPr="000A5591">
        <w:rPr>
          <w:iCs/>
          <w:lang w:val="en-US"/>
        </w:rPr>
        <w:t xml:space="preserve"> </w:t>
      </w:r>
      <w:r w:rsidRPr="000A5591">
        <w:rPr>
          <w:lang w:val="en-US"/>
        </w:rPr>
        <w:t xml:space="preserve">of carrier </w:t>
      </w:r>
      <w:r w:rsidRPr="000A5591">
        <w:rPr>
          <w:iCs/>
          <w:position w:val="-10"/>
        </w:rPr>
        <w:object w:dxaOrig="220" w:dyaOrig="300" w14:anchorId="7FECAC7E">
          <v:shape id="_x0000_i1405" type="#_x0000_t75" style="width:8.2pt;height:14.55pt" o:ole="">
            <v:imagedata r:id="rId102" o:title=""/>
          </v:shape>
          <o:OLEObject Type="Embed" ProgID="Equation.3" ShapeID="_x0000_i1405" DrawAspect="Content" ObjectID="_1637573157" r:id="rId608"/>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35A26818">
          <v:shape id="_x0000_i1406" type="#_x0000_t75" style="width:9.8pt;height:12.65pt" o:ole="">
            <v:imagedata r:id="rId94" o:title=""/>
          </v:shape>
          <o:OLEObject Type="Embed" ProgID="Equation.3" ShapeID="_x0000_i1406" DrawAspect="Content" ObjectID="_1637573158" r:id="rId609"/>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3280202F">
          <v:shape id="_x0000_i1407" type="#_x0000_t75" style="width:8.55pt;height:14.55pt" o:ole="">
            <v:imagedata r:id="rId610" o:title=""/>
          </v:shape>
          <o:OLEObject Type="Embed" ProgID="Equation.3" ShapeID="_x0000_i1407" DrawAspect="Content" ObjectID="_1637573159" r:id="rId611"/>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w:t>
      </w:r>
    </w:p>
    <w:bookmarkEnd w:id="86"/>
    <w:p w14:paraId="00FE2AFF" w14:textId="77777777" w:rsidR="0002689A" w:rsidRPr="00650764" w:rsidRDefault="0002689A" w:rsidP="0002689A">
      <w:pPr>
        <w:pStyle w:val="B3"/>
        <w:rPr>
          <w:lang w:val="en-US"/>
        </w:rPr>
      </w:pPr>
      <w:r>
        <w:rPr>
          <w:lang w:val="en-US"/>
        </w:rPr>
        <w:t>-</w:t>
      </w:r>
      <w:r>
        <w:rPr>
          <w:lang w:val="en-US"/>
        </w:rPr>
        <w:tab/>
      </w:r>
      <w:r w:rsidRPr="000A5591">
        <w:rPr>
          <w:position w:val="-10"/>
        </w:rPr>
        <w:object w:dxaOrig="740" w:dyaOrig="300" w14:anchorId="785F7F24">
          <v:shape id="_x0000_i1408" type="#_x0000_t75" style="width:36.3pt;height:14.55pt" o:ole="">
            <v:imagedata r:id="rId307" o:title=""/>
          </v:shape>
          <o:OLEObject Type="Embed" ProgID="Equation.3" ShapeID="_x0000_i1408" DrawAspect="Content" ObjectID="_1637573160" r:id="rId612"/>
        </w:object>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eastAsia="en-US"/>
        </w:rPr>
        <w:drawing>
          <wp:inline distT="0" distB="0" distL="0" distR="0" wp14:anchorId="69EFD148" wp14:editId="303CA514">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31C42093" w14:textId="77777777" w:rsidR="0002689A" w:rsidRDefault="0002689A" w:rsidP="0002689A">
      <w:pPr>
        <w:pStyle w:val="B3"/>
        <w:rPr>
          <w:lang w:val="en-US"/>
        </w:rPr>
      </w:pPr>
      <w:r>
        <w:rPr>
          <w:lang w:val="en-US"/>
        </w:rPr>
        <w:t>-</w:t>
      </w:r>
      <w:r>
        <w:rPr>
          <w:lang w:val="en-US"/>
        </w:rPr>
        <w:tab/>
      </w:r>
      <w:r>
        <w:rPr>
          <w:rFonts w:eastAsia="SimSun"/>
          <w:lang w:eastAsia="zh-CN"/>
        </w:rPr>
        <w:t>If the UE obtains a TPC command value from a DCI format 1_0 or a DCI format 1_1 and 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sidRPr="004C5CA0">
        <w:rPr>
          <w:position w:val="-6"/>
        </w:rPr>
        <w:object w:dxaOrig="139" w:dyaOrig="260" w14:anchorId="029D80A4">
          <v:shape id="_x0000_i1409" type="#_x0000_t75" style="width:8.55pt;height:14.55pt" o:ole="">
            <v:imagedata r:id="rId613" o:title=""/>
          </v:shape>
          <o:OLEObject Type="Embed" ProgID="Equation.3" ShapeID="_x0000_i1409" DrawAspect="Content" ObjectID="_1637573161" r:id="rId614"/>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sidRPr="004C5CA0">
        <w:rPr>
          <w:position w:val="-6"/>
        </w:rPr>
        <w:object w:dxaOrig="139" w:dyaOrig="260" w14:anchorId="6F5CD117">
          <v:shape id="_x0000_i1410" type="#_x0000_t75" style="width:8.55pt;height:14.55pt" o:ole="">
            <v:imagedata r:id="rId613" o:title=""/>
          </v:shape>
          <o:OLEObject Type="Embed" ProgID="Equation.3" ShapeID="_x0000_i1410" DrawAspect="Content" ObjectID="_1637573162" r:id="rId615"/>
        </w:object>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C227A20" w14:textId="77777777" w:rsidR="0002689A" w:rsidRPr="00CF6C5F" w:rsidRDefault="0002689A" w:rsidP="0002689A">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Pr="004C5CA0">
        <w:rPr>
          <w:position w:val="-6"/>
        </w:rPr>
        <w:object w:dxaOrig="139" w:dyaOrig="260" w14:anchorId="56CE646E">
          <v:shape id="_x0000_i1411" type="#_x0000_t75" style="width:8.55pt;height:14.55pt" o:ole="">
            <v:imagedata r:id="rId613" o:title=""/>
          </v:shape>
          <o:OLEObject Type="Embed" ProgID="Equation.3" ShapeID="_x0000_i1411" DrawAspect="Content" ObjectID="_1637573163" r:id="rId616"/>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61B3F0FB" w14:textId="77777777" w:rsidR="0002689A" w:rsidRDefault="0002689A" w:rsidP="0002689A">
      <w:pPr>
        <w:pStyle w:val="B2"/>
        <w:rPr>
          <w:lang w:val="en-US"/>
        </w:rPr>
      </w:pPr>
      <w:r>
        <w:t>-</w:t>
      </w:r>
      <w:r>
        <w:tab/>
      </w:r>
      <w:r w:rsidRPr="00BB43E9">
        <w:rPr>
          <w:position w:val="-24"/>
        </w:rPr>
        <w:object w:dxaOrig="3920" w:dyaOrig="600" w14:anchorId="46EFB14B">
          <v:shape id="_x0000_i1412" type="#_x0000_t75" style="width:194.55pt;height:30.3pt" o:ole="">
            <v:imagedata r:id="rId617" o:title=""/>
          </v:shape>
          <o:OLEObject Type="Embed" ProgID="Equation.3" ShapeID="_x0000_i1412" DrawAspect="Content" ObjectID="_1637573164" r:id="rId618"/>
        </w:object>
      </w:r>
      <w:r w:rsidRPr="00B916EC">
        <w:rPr>
          <w:lang w:val="en-US"/>
        </w:rPr>
        <w:t xml:space="preserve"> </w:t>
      </w:r>
      <w:r w:rsidRPr="00B916EC">
        <w:t xml:space="preserve">is the current PUCCH power control adjustment state </w:t>
      </w:r>
      <w:r w:rsidRPr="00D77E65">
        <w:rPr>
          <w:position w:val="-6"/>
        </w:rPr>
        <w:object w:dxaOrig="139" w:dyaOrig="240" w14:anchorId="74716236">
          <v:shape id="_x0000_i1413" type="#_x0000_t75" style="width:8.55pt;height:12.65pt" o:ole="">
            <v:imagedata r:id="rId321" o:title=""/>
          </v:shape>
          <o:OLEObject Type="Embed" ProgID="Equation.3" ShapeID="_x0000_i1413" DrawAspect="Content" ObjectID="_1637573165" r:id="rId619"/>
        </w:object>
      </w:r>
      <w:r>
        <w:rPr>
          <w:lang w:val="en-US"/>
        </w:rPr>
        <w:t xml:space="preserve"> </w:t>
      </w:r>
      <w:r w:rsidRPr="00B916EC">
        <w:t xml:space="preserve">for </w:t>
      </w:r>
      <w:r>
        <w:rPr>
          <w:lang w:val="en-US"/>
        </w:rPr>
        <w:t xml:space="preserve">active UL BWP </w:t>
      </w:r>
      <w:r w:rsidRPr="00425377">
        <w:rPr>
          <w:iCs/>
          <w:position w:val="-6"/>
        </w:rPr>
        <w:object w:dxaOrig="180" w:dyaOrig="260" w14:anchorId="3CD194E6">
          <v:shape id="_x0000_i1414" type="#_x0000_t75" style="width:8.55pt;height:14.55pt" o:ole="">
            <v:imagedata r:id="rId166" o:title=""/>
          </v:shape>
          <o:OLEObject Type="Embed" ProgID="Equation.3" ShapeID="_x0000_i1414" DrawAspect="Content" ObjectID="_1637573166" r:id="rId62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F4A08F4">
          <v:shape id="_x0000_i1415" type="#_x0000_t75" style="width:8.2pt;height:14.55pt" o:ole="">
            <v:imagedata r:id="rId102" o:title=""/>
          </v:shape>
          <o:OLEObject Type="Embed" ProgID="Equation.3" ShapeID="_x0000_i1415" DrawAspect="Content" ObjectID="_1637573167" r:id="rId621"/>
        </w:object>
      </w:r>
      <w:r w:rsidRPr="00B916EC">
        <w:rPr>
          <w:iCs/>
          <w:lang w:val="en-US"/>
        </w:rPr>
        <w:t xml:space="preserve"> of</w:t>
      </w:r>
      <w:r w:rsidRPr="00B916EC">
        <w:t xml:space="preserve"> serving cell </w:t>
      </w:r>
      <w:r w:rsidRPr="00B916EC">
        <w:rPr>
          <w:iCs/>
          <w:position w:val="-6"/>
        </w:rPr>
        <w:object w:dxaOrig="160" w:dyaOrig="200" w14:anchorId="66466AD4">
          <v:shape id="_x0000_i1416" type="#_x0000_t75" style="width:9.8pt;height:12.65pt" o:ole="">
            <v:imagedata r:id="rId94" o:title=""/>
          </v:shape>
          <o:OLEObject Type="Embed" ProgID="Equation.3" ShapeID="_x0000_i1416" DrawAspect="Content" ObjectID="_1637573168" r:id="rId622"/>
        </w:object>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sidRPr="00B916EC">
        <w:rPr>
          <w:position w:val="-6"/>
        </w:rPr>
        <w:object w:dxaOrig="139" w:dyaOrig="240" w14:anchorId="367D4053">
          <v:shape id="_x0000_i1417" type="#_x0000_t75" style="width:8.55pt;height:14.55pt" o:ole="">
            <v:imagedata r:id="rId298" o:title=""/>
          </v:shape>
          <o:OLEObject Type="Embed" ProgID="Equation.3" ShapeID="_x0000_i1417" DrawAspect="Content" ObjectID="_1637573169" r:id="rId623"/>
        </w:object>
      </w:r>
      <w:r>
        <w:rPr>
          <w:lang w:val="en-US"/>
        </w:rPr>
        <w:t>, where</w:t>
      </w:r>
      <w:r w:rsidRPr="00B916EC">
        <w:rPr>
          <w:lang w:val="en-US"/>
        </w:rPr>
        <w:t xml:space="preserve"> </w:t>
      </w:r>
    </w:p>
    <w:p w14:paraId="4F30BD20" w14:textId="77777777" w:rsidR="0002689A" w:rsidRPr="00B916EC" w:rsidRDefault="0002689A" w:rsidP="0002689A">
      <w:pPr>
        <w:pStyle w:val="B3"/>
        <w:rPr>
          <w:lang w:val="en-US"/>
        </w:rPr>
      </w:pPr>
      <w:r>
        <w:rPr>
          <w:lang w:val="en-US"/>
        </w:rPr>
        <w:t>-</w:t>
      </w:r>
      <w:r>
        <w:rPr>
          <w:lang w:val="en-US"/>
        </w:rPr>
        <w:tab/>
        <w:t xml:space="preserve">The </w:t>
      </w:r>
      <w:r w:rsidRPr="00B916EC">
        <w:rPr>
          <w:position w:val="-12"/>
        </w:rPr>
        <w:object w:dxaOrig="900" w:dyaOrig="320" w14:anchorId="7E198CE9">
          <v:shape id="_x0000_i1418" type="#_x0000_t75" style="width:48.65pt;height:17.35pt" o:ole="">
            <v:imagedata r:id="rId624" o:title=""/>
          </v:shape>
          <o:OLEObject Type="Embed" ProgID="Equation.3" ShapeID="_x0000_i1418" DrawAspect="Content" ObjectID="_1637573170" r:id="rId625"/>
        </w:object>
      </w:r>
      <w:r>
        <w:t xml:space="preserve"> values are given in Table 7.1.2</w:t>
      </w:r>
      <w:r w:rsidRPr="00B916EC">
        <w:t>-1</w:t>
      </w:r>
    </w:p>
    <w:p w14:paraId="1BD45CB4" w14:textId="77777777" w:rsidR="0002689A" w:rsidRDefault="0002689A" w:rsidP="0002689A">
      <w:pPr>
        <w:pStyle w:val="B3"/>
      </w:pPr>
      <w:r>
        <w:rPr>
          <w:lang w:val="en-US"/>
        </w:rPr>
        <w:t>-</w:t>
      </w:r>
      <w:r>
        <w:rPr>
          <w:lang w:val="en-US"/>
        </w:rPr>
        <w:tab/>
      </w:r>
      <w:r w:rsidRPr="008E3463">
        <w:rPr>
          <w:position w:val="-24"/>
        </w:rPr>
        <w:object w:dxaOrig="1660" w:dyaOrig="600" w14:anchorId="353FC1E7">
          <v:shape id="_x0000_i1419" type="#_x0000_t75" style="width:85.25pt;height:29.7pt" o:ole="">
            <v:imagedata r:id="rId626" o:title=""/>
          </v:shape>
          <o:OLEObject Type="Embed" ProgID="Equation.3" ShapeID="_x0000_i1419" DrawAspect="Content" ObjectID="_1637573171" r:id="rId627"/>
        </w:object>
      </w:r>
      <w:r>
        <w:rPr>
          <w:noProof/>
        </w:rPr>
        <w:t xml:space="preserve"> is a sum of TPC command values in a set </w:t>
      </w:r>
      <w:r w:rsidRPr="00706978">
        <w:rPr>
          <w:position w:val="-10"/>
        </w:rPr>
        <w:object w:dxaOrig="240" w:dyaOrig="300" w14:anchorId="69FE8D1D">
          <v:shape id="_x0000_i1420" type="#_x0000_t75" style="width:14.55pt;height:14.55pt" o:ole="">
            <v:imagedata r:id="rId628" o:title=""/>
          </v:shape>
          <o:OLEObject Type="Embed" ProgID="Equation.3" ShapeID="_x0000_i1420" DrawAspect="Content" ObjectID="_1637573172" r:id="rId629"/>
        </w:object>
      </w:r>
      <w:r>
        <w:t xml:space="preserve"> </w:t>
      </w:r>
      <w:r>
        <w:rPr>
          <w:noProof/>
        </w:rPr>
        <w:t xml:space="preserve">of TPC command values with cardinality </w:t>
      </w:r>
      <w:r w:rsidRPr="00E16950">
        <w:rPr>
          <w:position w:val="-10"/>
        </w:rPr>
        <w:object w:dxaOrig="480" w:dyaOrig="300" w14:anchorId="65787556">
          <v:shape id="_x0000_i1421" type="#_x0000_t75" style="width:21.8pt;height:14.55pt" o:ole="">
            <v:imagedata r:id="rId630" o:title=""/>
          </v:shape>
          <o:OLEObject Type="Embed" ProgID="Equation.3" ShapeID="_x0000_i1421" DrawAspect="Content" ObjectID="_1637573173" r:id="rId631"/>
        </w:object>
      </w:r>
      <w:r>
        <w:t xml:space="preserve"> </w:t>
      </w:r>
      <w:r>
        <w:rPr>
          <w:noProof/>
        </w:rPr>
        <w:t xml:space="preserve">that the UE receives </w:t>
      </w:r>
      <w:r>
        <w:t xml:space="preserve">between </w:t>
      </w:r>
      <w:r w:rsidRPr="00B73005">
        <w:rPr>
          <w:position w:val="-10"/>
        </w:rPr>
        <w:object w:dxaOrig="1420" w:dyaOrig="300" w14:anchorId="593A6258">
          <v:shape id="_x0000_i1422" type="#_x0000_t75" style="width:1in;height:14.55pt" o:ole="">
            <v:imagedata r:id="rId632" o:title=""/>
          </v:shape>
          <o:OLEObject Type="Embed" ProgID="Equation.3" ShapeID="_x0000_i1422" DrawAspect="Content" ObjectID="_1637573174" r:id="rId633"/>
        </w:object>
      </w:r>
      <w:r>
        <w:t xml:space="preserve"> symbols before PUCCH transmission occasion </w:t>
      </w:r>
      <w:r w:rsidRPr="004F4171">
        <w:rPr>
          <w:position w:val="-10"/>
        </w:rPr>
        <w:object w:dxaOrig="420" w:dyaOrig="300" w14:anchorId="2FDBBEB5">
          <v:shape id="_x0000_i1423" type="#_x0000_t75" style="width:21.8pt;height:14.55pt" o:ole="">
            <v:imagedata r:id="rId351" o:title=""/>
          </v:shape>
          <o:OLEObject Type="Embed" ProgID="Equation.3" ShapeID="_x0000_i1423" DrawAspect="Content" ObjectID="_1637573175" r:id="rId634"/>
        </w:object>
      </w:r>
      <w:r>
        <w:t xml:space="preserve"> and</w:t>
      </w:r>
      <w:r w:rsidRPr="00B916EC">
        <w:t xml:space="preserve"> </w:t>
      </w:r>
      <w:r w:rsidRPr="00B73005">
        <w:rPr>
          <w:position w:val="-10"/>
        </w:rPr>
        <w:object w:dxaOrig="859" w:dyaOrig="300" w14:anchorId="1C2FFF72">
          <v:shape id="_x0000_i1424" type="#_x0000_t75" style="width:44.2pt;height:14.55pt" o:ole="">
            <v:imagedata r:id="rId635" o:title=""/>
          </v:shape>
          <o:OLEObject Type="Embed" ProgID="Equation.3" ShapeID="_x0000_i1424" DrawAspect="Content" ObjectID="_1637573176" r:id="rId636"/>
        </w:object>
      </w:r>
      <w:r>
        <w:t xml:space="preserve"> symbols before PUCCH transmission occasion </w:t>
      </w:r>
      <w:r w:rsidRPr="00EF2AD1">
        <w:rPr>
          <w:position w:val="-6"/>
        </w:rPr>
        <w:object w:dxaOrig="139" w:dyaOrig="240" w14:anchorId="78677C25">
          <v:shape id="_x0000_i1425" type="#_x0000_t75" style="width:8.55pt;height:14.55pt" o:ole="">
            <v:imagedata r:id="rId341" o:title=""/>
          </v:shape>
          <o:OLEObject Type="Embed" ProgID="Equation.3" ShapeID="_x0000_i1425" DrawAspect="Content" ObjectID="_1637573177" r:id="rId637"/>
        </w:object>
      </w:r>
      <w:r>
        <w:t xml:space="preserve"> on active </w:t>
      </w:r>
      <w:r>
        <w:rPr>
          <w:lang w:val="en-US"/>
        </w:rPr>
        <w:t xml:space="preserve">UL BWP </w:t>
      </w:r>
      <w:r w:rsidRPr="00425377">
        <w:rPr>
          <w:iCs/>
          <w:position w:val="-6"/>
        </w:rPr>
        <w:object w:dxaOrig="180" w:dyaOrig="260" w14:anchorId="35129F70">
          <v:shape id="_x0000_i1426" type="#_x0000_t75" style="width:8.55pt;height:14.55pt" o:ole="">
            <v:imagedata r:id="rId166" o:title=""/>
          </v:shape>
          <o:OLEObject Type="Embed" ProgID="Equation.3" ShapeID="_x0000_i1426" DrawAspect="Content" ObjectID="_1637573178" r:id="rId638"/>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67B593D">
          <v:shape id="_x0000_i1427" type="#_x0000_t75" style="width:8.2pt;height:14.55pt" o:ole="">
            <v:imagedata r:id="rId102" o:title=""/>
          </v:shape>
          <o:OLEObject Type="Embed" ProgID="Equation.3" ShapeID="_x0000_i1427" DrawAspect="Content" ObjectID="_1637573179" r:id="rId639"/>
        </w:object>
      </w:r>
      <w:r w:rsidRPr="00B916EC">
        <w:rPr>
          <w:iCs/>
          <w:lang w:val="en-US"/>
        </w:rPr>
        <w:t xml:space="preserve"> of</w:t>
      </w:r>
      <w:r w:rsidRPr="00B916EC">
        <w:t xml:space="preserve"> serving cell </w:t>
      </w:r>
      <w:r w:rsidRPr="00B916EC">
        <w:rPr>
          <w:iCs/>
          <w:position w:val="-6"/>
        </w:rPr>
        <w:object w:dxaOrig="160" w:dyaOrig="200" w14:anchorId="651B52EC">
          <v:shape id="_x0000_i1428" type="#_x0000_t75" style="width:9.8pt;height:12.65pt" o:ole="">
            <v:imagedata r:id="rId94" o:title=""/>
          </v:shape>
          <o:OLEObject Type="Embed" ProgID="Equation.3" ShapeID="_x0000_i1428" DrawAspect="Content" ObjectID="_1637573180" r:id="rId640"/>
        </w:object>
      </w:r>
      <w:r>
        <w:t xml:space="preserve"> for PUCCH power control adjustment state, where </w:t>
      </w:r>
      <w:r w:rsidRPr="004F4171">
        <w:rPr>
          <w:position w:val="-10"/>
        </w:rPr>
        <w:object w:dxaOrig="499" w:dyaOrig="300" w14:anchorId="644918CD">
          <v:shape id="_x0000_i1429" type="#_x0000_t75" style="width:21.8pt;height:14.55pt" o:ole="">
            <v:imagedata r:id="rId347" o:title=""/>
          </v:shape>
          <o:OLEObject Type="Embed" ProgID="Equation.3" ShapeID="_x0000_i1429" DrawAspect="Content" ObjectID="_1637573181" r:id="rId641"/>
        </w:object>
      </w:r>
      <w:r>
        <w:t xml:space="preserve"> is the smallest integer for which </w:t>
      </w:r>
      <w:r w:rsidRPr="00B73005">
        <w:rPr>
          <w:position w:val="-10"/>
        </w:rPr>
        <w:object w:dxaOrig="1180" w:dyaOrig="300" w14:anchorId="63494DFB">
          <v:shape id="_x0000_i1430" type="#_x0000_t75" style="width:57.8pt;height:14.55pt" o:ole="">
            <v:imagedata r:id="rId642" o:title=""/>
          </v:shape>
          <o:OLEObject Type="Embed" ProgID="Equation.3" ShapeID="_x0000_i1430" DrawAspect="Content" ObjectID="_1637573182" r:id="rId643"/>
        </w:object>
      </w:r>
      <w:r>
        <w:t xml:space="preserve"> symbols before PUCCH transmission occasion </w:t>
      </w:r>
      <w:r w:rsidRPr="004F4171">
        <w:rPr>
          <w:position w:val="-10"/>
        </w:rPr>
        <w:object w:dxaOrig="420" w:dyaOrig="300" w14:anchorId="0E418A67">
          <v:shape id="_x0000_i1431" type="#_x0000_t75" style="width:21.8pt;height:14.55pt" o:ole="">
            <v:imagedata r:id="rId351" o:title=""/>
          </v:shape>
          <o:OLEObject Type="Embed" ProgID="Equation.3" ShapeID="_x0000_i1431" DrawAspect="Content" ObjectID="_1637573183" r:id="rId644"/>
        </w:object>
      </w:r>
      <w:r>
        <w:t xml:space="preserve"> is earlier than </w:t>
      </w:r>
      <w:r w:rsidRPr="00B73005">
        <w:rPr>
          <w:position w:val="-10"/>
        </w:rPr>
        <w:object w:dxaOrig="859" w:dyaOrig="300" w14:anchorId="03673A55">
          <v:shape id="_x0000_i1432" type="#_x0000_t75" style="width:44.2pt;height:14.55pt" o:ole="">
            <v:imagedata r:id="rId645" o:title=""/>
          </v:shape>
          <o:OLEObject Type="Embed" ProgID="Equation.3" ShapeID="_x0000_i1432" DrawAspect="Content" ObjectID="_1637573184" r:id="rId646"/>
        </w:object>
      </w:r>
      <w:r>
        <w:t xml:space="preserve"> symbols before PUCCH transmission occasion </w:t>
      </w:r>
      <w:r w:rsidRPr="00EF2AD1">
        <w:rPr>
          <w:position w:val="-6"/>
        </w:rPr>
        <w:object w:dxaOrig="139" w:dyaOrig="240" w14:anchorId="2A35891A">
          <v:shape id="_x0000_i1433" type="#_x0000_t75" style="width:8.55pt;height:14.55pt" o:ole="">
            <v:imagedata r:id="rId341" o:title=""/>
          </v:shape>
          <o:OLEObject Type="Embed" ProgID="Equation.3" ShapeID="_x0000_i1433" DrawAspect="Content" ObjectID="_1637573185" r:id="rId647"/>
        </w:object>
      </w:r>
    </w:p>
    <w:p w14:paraId="3CF52455" w14:textId="77777777" w:rsidR="0002689A" w:rsidRPr="00B916EC" w:rsidRDefault="0002689A" w:rsidP="0002689A">
      <w:pPr>
        <w:pStyle w:val="B3"/>
        <w:rPr>
          <w:lang w:val="en-US"/>
        </w:rPr>
      </w:pPr>
      <w:r>
        <w:t>-</w:t>
      </w:r>
      <w:r>
        <w:tab/>
        <w:t xml:space="preserve">If the PUCCH transmission is in response to a detection by the UE of a DCI format 1_0 or DCI format 1_1, </w:t>
      </w:r>
      <w:r w:rsidRPr="004C5CA0">
        <w:rPr>
          <w:position w:val="-10"/>
        </w:rPr>
        <w:object w:dxaOrig="859" w:dyaOrig="300" w14:anchorId="62D96317">
          <v:shape id="_x0000_i1434" type="#_x0000_t75" style="width:44.2pt;height:14.55pt" o:ole="">
            <v:imagedata r:id="rId648" o:title=""/>
          </v:shape>
          <o:OLEObject Type="Embed" ProgID="Equation.3" ShapeID="_x0000_i1434" DrawAspect="Content" ObjectID="_1637573186" r:id="rId649"/>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48BB4F7C">
          <v:shape id="_x0000_i1435" type="#_x0000_t75" style="width:8.55pt;height:14.55pt" o:ole="">
            <v:imagedata r:id="rId166" o:title=""/>
          </v:shape>
          <o:OLEObject Type="Embed" ProgID="Equation.3" ShapeID="_x0000_i1435" DrawAspect="Content" ObjectID="_1637573187" r:id="rId65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4E511A0">
          <v:shape id="_x0000_i1436" type="#_x0000_t75" style="width:8.2pt;height:14.55pt" o:ole="">
            <v:imagedata r:id="rId102" o:title=""/>
          </v:shape>
          <o:OLEObject Type="Embed" ProgID="Equation.3" ShapeID="_x0000_i1436" DrawAspect="Content" ObjectID="_1637573188" r:id="rId651"/>
        </w:object>
      </w:r>
      <w:r w:rsidRPr="00B916EC">
        <w:rPr>
          <w:iCs/>
          <w:lang w:val="en-US"/>
        </w:rPr>
        <w:t xml:space="preserve"> of</w:t>
      </w:r>
      <w:r w:rsidRPr="00B916EC">
        <w:t xml:space="preserve"> serving cell </w:t>
      </w:r>
      <w:r w:rsidRPr="00B916EC">
        <w:rPr>
          <w:iCs/>
          <w:position w:val="-6"/>
        </w:rPr>
        <w:object w:dxaOrig="160" w:dyaOrig="200" w14:anchorId="72E20F33">
          <v:shape id="_x0000_i1437" type="#_x0000_t75" style="width:9.8pt;height:12.65pt" o:ole="">
            <v:imagedata r:id="rId94" o:title=""/>
          </v:shape>
          <o:OLEObject Type="Embed" ProgID="Equation.3" ShapeID="_x0000_i1437" DrawAspect="Content" ObjectID="_1637573189" r:id="rId652"/>
        </w:object>
      </w:r>
      <w:r>
        <w:t xml:space="preserve"> after a last symbol of a corresponding PDCCH reception and before a first symbol of the PUCCH transmission</w:t>
      </w:r>
    </w:p>
    <w:p w14:paraId="237F9A89" w14:textId="77777777" w:rsidR="0002689A" w:rsidRPr="001322F1" w:rsidRDefault="0002689A" w:rsidP="0002689A">
      <w:pPr>
        <w:pStyle w:val="B3"/>
      </w:pPr>
      <w:r>
        <w:t>-</w:t>
      </w:r>
      <w:r>
        <w:tab/>
        <w:t xml:space="preserve">If the PUCCH transmission is not in response to a detection by the UE of a DCI format 1_0 or DCI format 1_1, </w:t>
      </w:r>
      <w:r w:rsidRPr="004C5CA0">
        <w:rPr>
          <w:position w:val="-10"/>
        </w:rPr>
        <w:object w:dxaOrig="859" w:dyaOrig="300" w14:anchorId="656DFCD4">
          <v:shape id="_x0000_i1438" type="#_x0000_t75" style="width:44.2pt;height:14.55pt" o:ole="">
            <v:imagedata r:id="rId653" o:title=""/>
          </v:shape>
          <o:OLEObject Type="Embed" ProgID="Equation.3" ShapeID="_x0000_i1438" DrawAspect="Content" ObjectID="_1637573190" r:id="rId654"/>
        </w:object>
      </w:r>
      <w:r>
        <w:t xml:space="preserve"> is a number of </w:t>
      </w:r>
      <w:r w:rsidRPr="004C5CA0">
        <w:rPr>
          <w:position w:val="-12"/>
        </w:rPr>
        <w:object w:dxaOrig="859" w:dyaOrig="320" w14:anchorId="47894109">
          <v:shape id="_x0000_i1439" type="#_x0000_t75" style="width:44.2pt;height:14.55pt" o:ole="">
            <v:imagedata r:id="rId655" o:title=""/>
          </v:shape>
          <o:OLEObject Type="Embed" ProgID="Equation.3" ShapeID="_x0000_i1439" DrawAspect="Content" ObjectID="_1637573191" r:id="rId656"/>
        </w:object>
      </w:r>
      <w:r>
        <w:t xml:space="preserve"> symbols equal to the product of a number of symbols per slot, </w:t>
      </w:r>
      <w:r w:rsidRPr="000E2B47">
        <w:rPr>
          <w:position w:val="-12"/>
        </w:rPr>
        <w:object w:dxaOrig="499" w:dyaOrig="360" w14:anchorId="7790BEF2">
          <v:shape id="_x0000_i1440" type="#_x0000_t75" style="width:21.8pt;height:18.65pt" o:ole="">
            <v:imagedata r:id="rId364" o:title=""/>
          </v:shape>
          <o:OLEObject Type="Embed" ProgID="Equation.3" ShapeID="_x0000_i1440" DrawAspect="Content" ObjectID="_1637573192" r:id="rId657"/>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CH-ConfigCommon</w:t>
      </w:r>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w14:anchorId="06FA5177">
          <v:shape id="_x0000_i1441" type="#_x0000_t75" style="width:8.55pt;height:14.55pt" o:ole="">
            <v:imagedata r:id="rId166" o:title=""/>
          </v:shape>
          <o:OLEObject Type="Embed" ProgID="Equation.3" ShapeID="_x0000_i1441" DrawAspect="Content" ObjectID="_1637573193" r:id="rId658"/>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C13E5F9">
          <v:shape id="_x0000_i1442" type="#_x0000_t75" style="width:8.2pt;height:14.55pt" o:ole="">
            <v:imagedata r:id="rId102" o:title=""/>
          </v:shape>
          <o:OLEObject Type="Embed" ProgID="Equation.3" ShapeID="_x0000_i1442" DrawAspect="Content" ObjectID="_1637573194" r:id="rId659"/>
        </w:object>
      </w:r>
      <w:r w:rsidRPr="00B916EC">
        <w:rPr>
          <w:iCs/>
          <w:lang w:val="en-US"/>
        </w:rPr>
        <w:t xml:space="preserve"> of</w:t>
      </w:r>
      <w:r w:rsidRPr="00B916EC">
        <w:t xml:space="preserve"> serving cell </w:t>
      </w:r>
      <w:r w:rsidRPr="00B916EC">
        <w:rPr>
          <w:iCs/>
          <w:position w:val="-6"/>
        </w:rPr>
        <w:object w:dxaOrig="160" w:dyaOrig="200" w14:anchorId="326A4D96">
          <v:shape id="_x0000_i1443" type="#_x0000_t75" style="width:9.8pt;height:12.65pt" o:ole="">
            <v:imagedata r:id="rId94" o:title=""/>
          </v:shape>
          <o:OLEObject Type="Embed" ProgID="Equation.3" ShapeID="_x0000_i1443" DrawAspect="Content" ObjectID="_1637573195" r:id="rId660"/>
        </w:object>
      </w:r>
    </w:p>
    <w:p w14:paraId="71584273" w14:textId="77777777" w:rsidR="0002689A" w:rsidRPr="00B916EC" w:rsidRDefault="0002689A" w:rsidP="0002689A">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sidRPr="00425377">
        <w:rPr>
          <w:iCs/>
          <w:position w:val="-6"/>
        </w:rPr>
        <w:object w:dxaOrig="180" w:dyaOrig="260" w14:anchorId="332F3BF3">
          <v:shape id="_x0000_i1444" type="#_x0000_t75" style="width:8.55pt;height:14.55pt" o:ole="">
            <v:imagedata r:id="rId166" o:title=""/>
          </v:shape>
          <o:OLEObject Type="Embed" ProgID="Equation.3" ShapeID="_x0000_i1444" DrawAspect="Content" ObjectID="_1637573196" r:id="rId66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61BA58E">
          <v:shape id="_x0000_i1445" type="#_x0000_t75" style="width:8.2pt;height:14.55pt" o:ole="">
            <v:imagedata r:id="rId102" o:title=""/>
          </v:shape>
          <o:OLEObject Type="Embed" ProgID="Equation.3" ShapeID="_x0000_i1445" DrawAspect="Content" ObjectID="_1637573197" r:id="rId662"/>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5DAB0EFA">
          <v:shape id="_x0000_i1446" type="#_x0000_t75" style="width:9.8pt;height:12.65pt" o:ole="">
            <v:imagedata r:id="rId94" o:title=""/>
          </v:shape>
          <o:OLEObject Type="Embed" ProgID="Equation.3" ShapeID="_x0000_i1446" DrawAspect="Content" ObjectID="_1637573198" r:id="rId663"/>
        </w:object>
      </w:r>
      <w:r>
        <w:t xml:space="preserve"> at PUCCH transmission occasion </w:t>
      </w:r>
      <w:r w:rsidRPr="004F4171">
        <w:rPr>
          <w:position w:val="-10"/>
        </w:rPr>
        <w:object w:dxaOrig="420" w:dyaOrig="300" w14:anchorId="066A7739">
          <v:shape id="_x0000_i1447" type="#_x0000_t75" style="width:21.8pt;height:14.55pt" o:ole="">
            <v:imagedata r:id="rId664" o:title=""/>
          </v:shape>
          <o:OLEObject Type="Embed" ProgID="Equation.3" ShapeID="_x0000_i1447" DrawAspect="Content" ObjectID="_1637573199" r:id="rId665"/>
        </w:object>
      </w:r>
      <w:r>
        <w:t xml:space="preserve"> and </w:t>
      </w:r>
      <w:r w:rsidRPr="00BB43E9">
        <w:rPr>
          <w:noProof/>
          <w:position w:val="-24"/>
        </w:rPr>
        <w:object w:dxaOrig="1960" w:dyaOrig="600" w14:anchorId="3D6C767C">
          <v:shape id="_x0000_i1448" type="#_x0000_t75" style="width:98.85pt;height:27.8pt" o:ole="">
            <v:imagedata r:id="rId666" o:title=""/>
          </v:shape>
          <o:OLEObject Type="Embed" ProgID="Equation.3" ShapeID="_x0000_i1448" DrawAspect="Content" ObjectID="_1637573200" r:id="rId667"/>
        </w:object>
      </w:r>
      <w:r w:rsidRPr="00B916EC">
        <w:t xml:space="preserve">, </w:t>
      </w:r>
      <w:r>
        <w:t xml:space="preserve">then </w:t>
      </w:r>
      <w:r w:rsidRPr="00EF531F">
        <w:rPr>
          <w:position w:val="-12"/>
        </w:rPr>
        <w:object w:dxaOrig="2100" w:dyaOrig="320" w14:anchorId="050A5668">
          <v:shape id="_x0000_i1449" type="#_x0000_t75" style="width:108.3pt;height:15.8pt" o:ole="">
            <v:imagedata r:id="rId668" o:title=""/>
          </v:shape>
          <o:OLEObject Type="Embed" ProgID="Equation.3" ShapeID="_x0000_i1449" DrawAspect="Content" ObjectID="_1637573201" r:id="rId669"/>
        </w:object>
      </w:r>
    </w:p>
    <w:p w14:paraId="61FA16F5" w14:textId="77777777" w:rsidR="0002689A" w:rsidRDefault="0002689A" w:rsidP="0002689A">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78A181B6">
          <v:shape id="_x0000_i1450" type="#_x0000_t75" style="width:8.55pt;height:14.55pt" o:ole="">
            <v:imagedata r:id="rId166" o:title=""/>
          </v:shape>
          <o:OLEObject Type="Embed" ProgID="Equation.3" ShapeID="_x0000_i1450" DrawAspect="Content" ObjectID="_1637573202" r:id="rId67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6FA0A37">
          <v:shape id="_x0000_i1451" type="#_x0000_t75" style="width:8.2pt;height:14.55pt" o:ole="">
            <v:imagedata r:id="rId102" o:title=""/>
          </v:shape>
          <o:OLEObject Type="Embed" ProgID="Equation.3" ShapeID="_x0000_i1451" DrawAspect="Content" ObjectID="_1637573203" r:id="rId671"/>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2166DDCA">
          <v:shape id="_x0000_i1452" type="#_x0000_t75" style="width:9.8pt;height:12.65pt" o:ole="">
            <v:imagedata r:id="rId94" o:title=""/>
          </v:shape>
          <o:OLEObject Type="Embed" ProgID="Equation.3" ShapeID="_x0000_i1452" DrawAspect="Content" ObjectID="_1637573204" r:id="rId672"/>
        </w:object>
      </w:r>
      <w:r>
        <w:t xml:space="preserve"> at PUCCH transmission occasion </w:t>
      </w:r>
      <w:r w:rsidRPr="004F4171">
        <w:rPr>
          <w:position w:val="-10"/>
        </w:rPr>
        <w:object w:dxaOrig="420" w:dyaOrig="300" w14:anchorId="025740E3">
          <v:shape id="_x0000_i1453" type="#_x0000_t75" style="width:21.8pt;height:14.55pt" o:ole="">
            <v:imagedata r:id="rId351" o:title=""/>
          </v:shape>
          <o:OLEObject Type="Embed" ProgID="Equation.3" ShapeID="_x0000_i1453" DrawAspect="Content" ObjectID="_1637573205" r:id="rId673"/>
        </w:object>
      </w:r>
      <w:r>
        <w:t xml:space="preserve"> and </w:t>
      </w:r>
      <w:r w:rsidRPr="00BB43E9">
        <w:rPr>
          <w:noProof/>
          <w:position w:val="-24"/>
        </w:rPr>
        <w:object w:dxaOrig="1980" w:dyaOrig="600" w14:anchorId="68610846">
          <v:shape id="_x0000_i1454" type="#_x0000_t75" style="width:95.35pt;height:27.8pt" o:ole="">
            <v:imagedata r:id="rId674" o:title=""/>
          </v:shape>
          <o:OLEObject Type="Embed" ProgID="Equation.3" ShapeID="_x0000_i1454" DrawAspect="Content" ObjectID="_1637573206" r:id="rId675"/>
        </w:object>
      </w:r>
      <w:r w:rsidRPr="00B916EC">
        <w:t xml:space="preserve">, </w:t>
      </w:r>
      <w:r>
        <w:t xml:space="preserve">then </w:t>
      </w:r>
      <w:r w:rsidRPr="00EF531F">
        <w:rPr>
          <w:position w:val="-12"/>
        </w:rPr>
        <w:object w:dxaOrig="2079" w:dyaOrig="320" w14:anchorId="6D874E08">
          <v:shape id="_x0000_i1455" type="#_x0000_t75" style="width:101.35pt;height:15.8pt" o:ole="">
            <v:imagedata r:id="rId676" o:title=""/>
          </v:shape>
          <o:OLEObject Type="Embed" ProgID="Equation.3" ShapeID="_x0000_i1455" DrawAspect="Content" ObjectID="_1637573207" r:id="rId677"/>
        </w:object>
      </w:r>
      <w:r w:rsidRPr="00B916EC" w:rsidDel="000A0CD2">
        <w:t xml:space="preserve"> </w:t>
      </w:r>
    </w:p>
    <w:p w14:paraId="524FA578" w14:textId="77777777" w:rsidR="0002689A" w:rsidRPr="00F21EC8" w:rsidRDefault="0002689A" w:rsidP="0002689A">
      <w:pPr>
        <w:pStyle w:val="B3"/>
      </w:pPr>
      <w:r>
        <w:t>-</w:t>
      </w:r>
      <w:r>
        <w:tab/>
      </w:r>
      <w:r w:rsidRPr="00B916EC">
        <w:t xml:space="preserve">If </w:t>
      </w:r>
      <w:r>
        <w:t xml:space="preserve">a configuration of a </w:t>
      </w:r>
      <w:r w:rsidRPr="00B916EC">
        <w:rPr>
          <w:position w:val="-12"/>
        </w:rPr>
        <w:object w:dxaOrig="1400" w:dyaOrig="320" w14:anchorId="7AC96943">
          <v:shape id="_x0000_i1456" type="#_x0000_t75" style="width:1in;height:15.8pt" o:ole="">
            <v:imagedata r:id="rId678" o:title=""/>
          </v:shape>
          <o:OLEObject Type="Embed" ProgID="Equation.3" ShapeID="_x0000_i1456" DrawAspect="Content" ObjectID="_1637573208" r:id="rId679"/>
        </w:object>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Pr="00491030">
        <w:rPr>
          <w:iCs/>
          <w:position w:val="-6"/>
        </w:rPr>
        <w:object w:dxaOrig="139" w:dyaOrig="240" w14:anchorId="1BD81FF6">
          <v:shape id="_x0000_i1457" type="#_x0000_t75" style="width:8.55pt;height:14.55pt" o:ole="">
            <v:imagedata r:id="rId680" o:title=""/>
          </v:shape>
          <o:OLEObject Type="Embed" ProgID="Equation.3" ShapeID="_x0000_i1457" DrawAspect="Content" ObjectID="_1637573209" r:id="rId681"/>
        </w:object>
      </w:r>
      <w:r>
        <w:rPr>
          <w:iCs/>
        </w:rPr>
        <w:t xml:space="preserve"> </w:t>
      </w:r>
      <w:r>
        <w:t xml:space="preserve">for active </w:t>
      </w:r>
      <w:r>
        <w:rPr>
          <w:lang w:val="en-US"/>
        </w:rPr>
        <w:t xml:space="preserve">UL BWP </w:t>
      </w:r>
      <w:r w:rsidRPr="00425377">
        <w:rPr>
          <w:iCs/>
          <w:position w:val="-6"/>
        </w:rPr>
        <w:object w:dxaOrig="180" w:dyaOrig="260" w14:anchorId="4D4ED424">
          <v:shape id="_x0000_i1458" type="#_x0000_t75" style="width:14.55pt;height:14.55pt" o:ole="">
            <v:imagedata r:id="rId166" o:title=""/>
          </v:shape>
          <o:OLEObject Type="Embed" ProgID="Equation.3" ShapeID="_x0000_i1458" DrawAspect="Content" ObjectID="_1637573210" r:id="rId68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42D569F">
          <v:shape id="_x0000_i1459" type="#_x0000_t75" style="width:14.55pt;height:14.55pt" o:ole="">
            <v:imagedata r:id="rId102" o:title=""/>
          </v:shape>
          <o:OLEObject Type="Embed" ProgID="Equation.3" ShapeID="_x0000_i1459" DrawAspect="Content" ObjectID="_1637573211" r:id="rId683"/>
        </w:object>
      </w:r>
      <w:r w:rsidRPr="00B916EC">
        <w:rPr>
          <w:iCs/>
          <w:lang w:val="en-US"/>
        </w:rPr>
        <w:t xml:space="preserve"> of</w:t>
      </w:r>
      <w:r w:rsidRPr="00B916EC">
        <w:t xml:space="preserve"> serving cell </w:t>
      </w:r>
      <w:r w:rsidRPr="00B916EC">
        <w:rPr>
          <w:iCs/>
          <w:position w:val="-6"/>
        </w:rPr>
        <w:object w:dxaOrig="160" w:dyaOrig="200" w14:anchorId="3A610108">
          <v:shape id="_x0000_i1460" type="#_x0000_t75" style="width:9.8pt;height:12.65pt" o:ole="">
            <v:imagedata r:id="rId94" o:title=""/>
          </v:shape>
          <o:OLEObject Type="Embed" ProgID="Equation.3" ShapeID="_x0000_i1460" DrawAspect="Content" ObjectID="_1637573212" r:id="rId684"/>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548BDF15" w14:textId="77777777" w:rsidR="0002689A" w:rsidRDefault="0002689A" w:rsidP="0002689A">
      <w:pPr>
        <w:pStyle w:val="B4"/>
        <w:rPr>
          <w:lang w:val="en-US"/>
        </w:rPr>
      </w:pPr>
      <w:r>
        <w:t>-</w:t>
      </w:r>
      <w:r>
        <w:tab/>
      </w:r>
      <w:r w:rsidRPr="007146CD">
        <w:rPr>
          <w:position w:val="-14"/>
        </w:rPr>
        <w:object w:dxaOrig="2140" w:dyaOrig="340" w14:anchorId="36715FA2">
          <v:shape id="_x0000_i1461" type="#_x0000_t75" style="width:105.45pt;height:17.35pt" o:ole="">
            <v:imagedata r:id="rId685" o:title=""/>
          </v:shape>
          <o:OLEObject Type="Embed" ProgID="Equation.3" ShapeID="_x0000_i1461" DrawAspect="Content" ObjectID="_1637573213" r:id="rId686"/>
        </w:object>
      </w:r>
    </w:p>
    <w:p w14:paraId="14FA1773" w14:textId="77777777" w:rsidR="0002689A" w:rsidRPr="00B916EC" w:rsidRDefault="0002689A" w:rsidP="0002689A">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sidRPr="00327C9E">
        <w:rPr>
          <w:position w:val="-6"/>
        </w:rPr>
        <w:object w:dxaOrig="139" w:dyaOrig="260" w14:anchorId="366E8785">
          <v:shape id="_x0000_i1462" type="#_x0000_t75" style="width:8.55pt;height:14.55pt" o:ole="">
            <v:imagedata r:id="rId687" o:title=""/>
          </v:shape>
          <o:OLEObject Type="Embed" ProgID="Equation.3" ShapeID="_x0000_i1462" DrawAspect="Content" ObjectID="_1637573214" r:id="rId688"/>
        </w:object>
      </w:r>
      <w:r w:rsidRPr="00535070">
        <w:rPr>
          <w:lang w:val="en-US"/>
        </w:rPr>
        <w:t xml:space="preserve"> from the value of </w:t>
      </w:r>
      <w:r w:rsidRPr="00535070">
        <w:rPr>
          <w:position w:val="-10"/>
        </w:rPr>
        <w:object w:dxaOrig="240" w:dyaOrig="300" w14:anchorId="4951BF99">
          <v:shape id="_x0000_i1463" type="#_x0000_t75" style="width:14.55pt;height:15.8pt" o:ole="">
            <v:imagedata r:id="rId689" o:title=""/>
          </v:shape>
          <o:OLEObject Type="Embed" ProgID="Equation.3" ShapeID="_x0000_i1463" DrawAspect="Content" ObjectID="_1637573215" r:id="rId690"/>
        </w:object>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603038F5">
          <v:shape id="_x0000_i1464" type="#_x0000_t75" style="width:14.55pt;height:15.8pt" o:ole="">
            <v:imagedata r:id="rId689" o:title=""/>
          </v:shape>
          <o:OLEObject Type="Embed" ProgID="Equation.3" ShapeID="_x0000_i1464" DrawAspect="Content" ObjectID="_1637573216" r:id="rId691"/>
        </w:object>
      </w:r>
      <w:r w:rsidRPr="00535070">
        <w:t xml:space="preserve"> and with the </w:t>
      </w:r>
      <w:r w:rsidRPr="00535070">
        <w:rPr>
          <w:i/>
        </w:rPr>
        <w:t>closedLoopIndex</w:t>
      </w:r>
      <w:r w:rsidRPr="00535070">
        <w:rPr>
          <w:lang w:val="en-US"/>
        </w:rPr>
        <w:t xml:space="preserve"> value corresponding to </w:t>
      </w:r>
      <w:r w:rsidRPr="00327C9E">
        <w:rPr>
          <w:position w:val="-6"/>
        </w:rPr>
        <w:object w:dxaOrig="139" w:dyaOrig="260" w14:anchorId="3505E9D1">
          <v:shape id="_x0000_i1465" type="#_x0000_t75" style="width:8.55pt;height:14.55pt" o:ole="">
            <v:imagedata r:id="rId692" o:title=""/>
          </v:shape>
          <o:OLEObject Type="Embed" ProgID="Equation.3" ShapeID="_x0000_i1465" DrawAspect="Content" ObjectID="_1637573217" r:id="rId693"/>
        </w:object>
      </w:r>
      <w:r w:rsidRPr="00535070">
        <w:t xml:space="preserve">; otherwise, </w:t>
      </w:r>
      <w:r w:rsidRPr="00535070">
        <w:rPr>
          <w:position w:val="-6"/>
        </w:rPr>
        <w:object w:dxaOrig="440" w:dyaOrig="240" w14:anchorId="3EE7D676">
          <v:shape id="_x0000_i1466" type="#_x0000_t75" style="width:21.8pt;height:12.65pt" o:ole="">
            <v:imagedata r:id="rId694" o:title=""/>
          </v:shape>
          <o:OLEObject Type="Embed" ProgID="Equation.3" ShapeID="_x0000_i1466" DrawAspect="Content" ObjectID="_1637573218" r:id="rId695"/>
        </w:object>
      </w:r>
    </w:p>
    <w:p w14:paraId="5962630E" w14:textId="0A17981F" w:rsidR="0002689A" w:rsidRPr="00B916EC" w:rsidRDefault="0002689A" w:rsidP="0002689A">
      <w:pPr>
        <w:pStyle w:val="B3"/>
        <w:rPr>
          <w:lang w:val="en-US"/>
        </w:rPr>
      </w:pPr>
      <w:r>
        <w:t>-</w:t>
      </w:r>
      <w:r>
        <w:tab/>
      </w:r>
      <w:r w:rsidRPr="00B916EC">
        <w:t xml:space="preserve">Else, </w:t>
      </w:r>
    </w:p>
    <w:p w14:paraId="65288D3A" w14:textId="6D096C0E" w:rsidR="001B60EB" w:rsidRDefault="0002689A" w:rsidP="0002689A">
      <w:pPr>
        <w:pStyle w:val="B4"/>
        <w:rPr>
          <w:ins w:id="87" w:author="Aris Papasakellariou [2]" w:date="2019-10-22T21:23:00Z"/>
        </w:rPr>
      </w:pPr>
      <w:r>
        <w:t>-</w:t>
      </w:r>
      <w:r>
        <w:tab/>
      </w:r>
      <w:r w:rsidRPr="00F406D4">
        <w:rPr>
          <w:position w:val="-12"/>
        </w:rPr>
        <w:object w:dxaOrig="2537" w:dyaOrig="319" w14:anchorId="5F1B370B">
          <v:shape id="对象 2" o:spid="_x0000_i1467" type="#_x0000_t75" style="width:122.55pt;height:15.8pt;mso-position-horizontal-relative:page;mso-position-vertical-relative:page" o:ole="">
            <v:imagedata r:id="rId696" o:title=""/>
          </v:shape>
          <o:OLEObject Type="Embed" ProgID="Equation.DSMT4" ShapeID="对象 2" DrawAspect="Content" ObjectID="_1637573219" r:id="rId697"/>
        </w:object>
      </w:r>
      <w:r w:rsidRPr="00B916EC">
        <w:rPr>
          <w:lang w:val="en-US"/>
        </w:rPr>
        <w:t>, where</w:t>
      </w:r>
      <w:r>
        <w:rPr>
          <w:lang w:val="en-US"/>
        </w:rPr>
        <w:t xml:space="preserve"> </w:t>
      </w:r>
      <w:r w:rsidRPr="00F406D4">
        <w:rPr>
          <w:position w:val="-6"/>
        </w:rPr>
        <w:object w:dxaOrig="510" w:dyaOrig="240" w14:anchorId="321B9A75">
          <v:shape id="_x0000_i1468" type="#_x0000_t75" style="width:21.8pt;height:12.65pt" o:ole="">
            <v:imagedata r:id="rId694" o:title=""/>
          </v:shape>
          <o:OLEObject Type="Embed" ProgID="Equation.3" ShapeID="_x0000_i1468" DrawAspect="Content" ObjectID="_1637573220" r:id="rId698"/>
        </w:object>
      </w:r>
      <w:r w:rsidRPr="00F406D4">
        <w:rPr>
          <w:rFonts w:hint="eastAsia"/>
        </w:rPr>
        <w:t>,</w:t>
      </w:r>
      <w:r w:rsidRPr="00F406D4">
        <w:t xml:space="preserve"> and </w:t>
      </w:r>
      <w:r w:rsidRPr="00F406D4">
        <w:rPr>
          <w:position w:val="-12"/>
        </w:rPr>
        <w:object w:dxaOrig="460" w:dyaOrig="320" w14:anchorId="68013ED6">
          <v:shape id="_x0000_i1469" type="#_x0000_t75" style="width:21.8pt;height:17.35pt" o:ole="">
            <v:imagedata r:id="rId699" o:title=""/>
          </v:shape>
          <o:OLEObject Type="Embed" ProgID="Equation.DSMT4" ShapeID="_x0000_i1469" DrawAspect="Content" ObjectID="_1637573221" r:id="rId700"/>
        </w:object>
      </w:r>
      <w:r w:rsidRPr="00B916EC">
        <w:t xml:space="preserve"> is</w:t>
      </w:r>
    </w:p>
    <w:p w14:paraId="58296B5F" w14:textId="7B2EBBE5" w:rsidR="001B60EB" w:rsidRDefault="001B60EB" w:rsidP="001B60EB">
      <w:pPr>
        <w:pStyle w:val="B4"/>
        <w:ind w:left="1702"/>
        <w:rPr>
          <w:ins w:id="88" w:author="Aris Papasakellariou [2]" w:date="2019-10-22T21:24:00Z"/>
          <w:lang w:val="en-US"/>
        </w:rPr>
      </w:pPr>
      <w:ins w:id="89" w:author="Aris Papasakellariou [2]" w:date="2019-10-22T21:23:00Z">
        <w:r>
          <w:t>-</w:t>
        </w:r>
        <w:r>
          <w:tab/>
        </w:r>
      </w:ins>
      <w:r w:rsidR="0002689A" w:rsidRPr="00B916EC">
        <w:t xml:space="preserve">the TPC command </w:t>
      </w:r>
      <w:r w:rsidR="0002689A">
        <w:t xml:space="preserve">value </w:t>
      </w:r>
      <w:r w:rsidR="0002689A" w:rsidRPr="00B916EC">
        <w:t xml:space="preserve">indicated in </w:t>
      </w:r>
      <w:r w:rsidR="0002689A">
        <w:t>a</w:t>
      </w:r>
      <w:r w:rsidR="0002689A" w:rsidRPr="00B916EC">
        <w:t xml:space="preserve"> random access response </w:t>
      </w:r>
      <w:r w:rsidR="0002689A">
        <w:rPr>
          <w:lang w:val="en-US"/>
        </w:rPr>
        <w:t xml:space="preserve">grant </w:t>
      </w:r>
      <w:r w:rsidR="0002689A" w:rsidRPr="00B916EC">
        <w:t xml:space="preserve">corresponding to </w:t>
      </w:r>
      <w:r w:rsidR="0002689A">
        <w:t>a PRACH transmission</w:t>
      </w:r>
      <w:r w:rsidR="0002689A" w:rsidRPr="00B916EC">
        <w:t xml:space="preserve"> </w:t>
      </w:r>
      <w:ins w:id="90" w:author="Aris Papasakellariou" w:date="2019-11-09T19:12:00Z">
        <w:r w:rsidR="0023632A">
          <w:rPr>
            <w:lang w:val="en-US"/>
          </w:rPr>
          <w:t xml:space="preserve">according to Type-1 random access procedure, or in a </w:t>
        </w:r>
        <w:del w:id="91" w:author="Aris Papasakellariou 2" w:date="2019-12-03T15:02:00Z">
          <w:r w:rsidR="0023632A" w:rsidDel="00F66E46">
            <w:rPr>
              <w:lang w:val="en-US"/>
            </w:rPr>
            <w:delText>random access response</w:delText>
          </w:r>
        </w:del>
      </w:ins>
      <w:ins w:id="92" w:author="Aris Papasakellariou 2" w:date="2019-12-03T15:02:00Z">
        <w:r w:rsidR="00F66E46">
          <w:rPr>
            <w:lang w:val="en-US"/>
          </w:rPr>
          <w:t>MsgB</w:t>
        </w:r>
      </w:ins>
      <w:ins w:id="93" w:author="Aris Papasakellariou" w:date="2019-11-09T19:12:00Z">
        <w:r w:rsidR="0023632A">
          <w:rPr>
            <w:lang w:val="en-US"/>
          </w:rPr>
          <w:t xml:space="preserve"> grant </w:t>
        </w:r>
        <w:r w:rsidR="0023632A" w:rsidRPr="00B916EC">
          <w:t>corresponding to</w:t>
        </w:r>
        <w:r w:rsidR="0023632A">
          <w:t xml:space="preserve"> PRACH and PUSCH transmissions</w:t>
        </w:r>
        <w:r w:rsidR="0023632A" w:rsidRPr="00B916EC">
          <w:t xml:space="preserve"> </w:t>
        </w:r>
        <w:r w:rsidR="0023632A">
          <w:rPr>
            <w:lang w:val="en-US"/>
          </w:rPr>
          <w:t xml:space="preserve">according to Type-2 random access procedure with </w:t>
        </w:r>
        <w:r w:rsidR="0023632A">
          <w:t xml:space="preserve">RAR message(s) for </w:t>
        </w:r>
        <w:r w:rsidR="0023632A" w:rsidRPr="00F40212">
          <w:rPr>
            <w:rFonts w:eastAsia="Calibri"/>
          </w:rPr>
          <w:t>fallbackRAR</w:t>
        </w:r>
        <w:r w:rsidR="0023632A">
          <w:rPr>
            <w:lang w:val="en-US"/>
          </w:rPr>
          <w:t>, or</w:t>
        </w:r>
      </w:ins>
    </w:p>
    <w:p w14:paraId="2BB7A909" w14:textId="26FCE9A0" w:rsidR="00F55B60" w:rsidRDefault="00F55B60" w:rsidP="00F55B60">
      <w:pPr>
        <w:pStyle w:val="B4"/>
        <w:ind w:left="1702"/>
        <w:rPr>
          <w:ins w:id="94" w:author="Aris Papasakellariou" w:date="2019-12-08T12:36:00Z"/>
          <w:lang w:val="en-US"/>
        </w:rPr>
      </w:pPr>
      <w:ins w:id="95" w:author="Aris Papasakellariou" w:date="2019-12-08T12:36:00Z">
        <w:r>
          <w:t>-</w:t>
        </w:r>
        <w:r>
          <w:tab/>
          <w:t xml:space="preserve">included in </w:t>
        </w:r>
      </w:ins>
      <w:ins w:id="96" w:author="Aris Papasakellariou" w:date="2019-12-08T12:36:00Z">
        <w:r w:rsidRPr="008E3463">
          <w:rPr>
            <w:position w:val="-24"/>
          </w:rPr>
          <w:object w:dxaOrig="1660" w:dyaOrig="600" w14:anchorId="1A2F82BF">
            <v:shape id="_x0000_i1470" type="#_x0000_t75" style="width:85.25pt;height:29.7pt" o:ole="">
              <v:imagedata r:id="rId626" o:title=""/>
            </v:shape>
            <o:OLEObject Type="Embed" ProgID="Equation.3" ShapeID="_x0000_i1470" DrawAspect="Content" ObjectID="_1637573222" r:id="rId701"/>
          </w:object>
        </w:r>
      </w:ins>
      <w:ins w:id="97" w:author="Aris Papasakellariou" w:date="2019-12-08T12:36:00Z">
        <w:r w:rsidRPr="00B916EC">
          <w:t xml:space="preserve"> </w:t>
        </w:r>
        <w:r>
          <w:t>if a</w:t>
        </w:r>
        <w:r w:rsidRPr="00B916EC">
          <w:t xml:space="preserve"> </w:t>
        </w:r>
        <w:r>
          <w:t xml:space="preserve">MsgB includes a </w:t>
        </w:r>
        <w:r>
          <w:rPr>
            <w:rFonts w:eastAsia="Calibri"/>
          </w:rPr>
          <w:t>success</w:t>
        </w:r>
        <w:r w:rsidRPr="00F40212">
          <w:rPr>
            <w:rFonts w:eastAsia="Calibri"/>
          </w:rPr>
          <w:t>RAR</w:t>
        </w:r>
        <w:r>
          <w:rPr>
            <w:rFonts w:eastAsia="Calibri"/>
          </w:rPr>
          <w:t xml:space="preserve"> with a TPC command value</w:t>
        </w:r>
        <w:r>
          <w:rPr>
            <w:lang w:val="en-US"/>
          </w:rPr>
          <w:t>, or</w:t>
        </w:r>
      </w:ins>
    </w:p>
    <w:p w14:paraId="1CD92BD0" w14:textId="77777777" w:rsidR="00491399" w:rsidRDefault="001B60EB" w:rsidP="001B60EB">
      <w:pPr>
        <w:pStyle w:val="B4"/>
        <w:ind w:left="1702"/>
        <w:rPr>
          <w:ins w:id="98" w:author="Aris Papasakellariou 2" w:date="2019-12-02T11:14:00Z"/>
        </w:rPr>
      </w:pPr>
      <w:ins w:id="99" w:author="Aris Papasakellariou [2]" w:date="2019-10-22T21:25:00Z">
        <w:r>
          <w:t>-</w:t>
        </w:r>
        <w:r>
          <w:tab/>
        </w:r>
      </w:ins>
      <w:del w:id="100" w:author="Aris Papasakellariou" w:date="2019-11-09T19:12:00Z">
        <w:r w:rsidR="0002689A" w:rsidDel="0023632A">
          <w:delText xml:space="preserve">or is </w:delText>
        </w:r>
      </w:del>
      <w:r w:rsidR="0002689A">
        <w:t xml:space="preserve">the TPC command value in a DCI format </w:t>
      </w:r>
      <w:r w:rsidR="0002689A" w:rsidRPr="00265678">
        <w:rPr>
          <w:iCs/>
          <w:lang w:eastAsia="ja-JP"/>
        </w:rPr>
        <w:t>with CRC scrambled by C-RNTI or MCS-C-RNTI</w:t>
      </w:r>
      <w:r w:rsidR="0002689A">
        <w:t xml:space="preserve"> that the UE detects in a first PDCCH reception in a </w:t>
      </w:r>
      <w:r w:rsidR="0002689A" w:rsidRPr="00265678">
        <w:rPr>
          <w:iCs/>
          <w:lang w:eastAsia="ja-JP"/>
        </w:rPr>
        <w:t xml:space="preserve">search space set provided by </w:t>
      </w:r>
      <w:r w:rsidR="0002689A" w:rsidRPr="00E1346A">
        <w:rPr>
          <w:i/>
          <w:iCs/>
          <w:lang w:eastAsia="ja-JP"/>
        </w:rPr>
        <w:t>recoverySearchSpaceId</w:t>
      </w:r>
      <w:r w:rsidR="0002689A">
        <w:rPr>
          <w:iCs/>
          <w:lang w:eastAsia="ja-JP"/>
        </w:rPr>
        <w:t xml:space="preserve"> if </w:t>
      </w:r>
      <w:r w:rsidR="0002689A">
        <w:t xml:space="preserve">the PUCCH transmission is a first PUCCH transmission after 28 symbols </w:t>
      </w:r>
      <w:r w:rsidR="0002689A">
        <w:rPr>
          <w:iCs/>
          <w:lang w:eastAsia="ja-JP"/>
        </w:rPr>
        <w:t>from a last symbol of the</w:t>
      </w:r>
      <w:r w:rsidR="0002689A" w:rsidRPr="00265678">
        <w:rPr>
          <w:iCs/>
          <w:lang w:eastAsia="ja-JP"/>
        </w:rPr>
        <w:t xml:space="preserve"> first PDCCH reception</w:t>
      </w:r>
      <w:r w:rsidR="0002689A" w:rsidRPr="00B916EC">
        <w:t xml:space="preserve">, </w:t>
      </w:r>
    </w:p>
    <w:p w14:paraId="2E7EE67B" w14:textId="1022F73C" w:rsidR="0002689A" w:rsidRPr="00B916EC" w:rsidRDefault="0002689A" w:rsidP="00491399">
      <w:pPr>
        <w:pStyle w:val="B4"/>
        <w:ind w:left="1702"/>
        <w:rPr>
          <w:lang w:val="en-US"/>
        </w:rPr>
      </w:pPr>
      <w:r w:rsidRPr="00B916EC">
        <w:t>and</w:t>
      </w:r>
      <w:r w:rsidRPr="00B916EC">
        <w:rPr>
          <w:lang w:val="en-US"/>
        </w:rPr>
        <w:t>, if the UE transmits PUCCH</w:t>
      </w:r>
      <w:r>
        <w:rPr>
          <w:lang w:val="en-US"/>
        </w:rPr>
        <w:t xml:space="preserve"> on </w:t>
      </w:r>
      <w:r>
        <w:t xml:space="preserve">active </w:t>
      </w:r>
      <w:r>
        <w:rPr>
          <w:lang w:val="en-US"/>
        </w:rPr>
        <w:t xml:space="preserve">UL BWP </w:t>
      </w:r>
      <w:r w:rsidRPr="00425377">
        <w:rPr>
          <w:iCs/>
          <w:position w:val="-6"/>
        </w:rPr>
        <w:object w:dxaOrig="180" w:dyaOrig="260" w14:anchorId="12D48AC3">
          <v:shape id="_x0000_i1471" type="#_x0000_t75" style="width:14.55pt;height:14.55pt" o:ole="">
            <v:imagedata r:id="rId166" o:title=""/>
          </v:shape>
          <o:OLEObject Type="Embed" ProgID="Equation.3" ShapeID="_x0000_i1471" DrawAspect="Content" ObjectID="_1637573223" r:id="rId70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EDC0758">
          <v:shape id="_x0000_i1472" type="#_x0000_t75" style="width:14.55pt;height:14.55pt" o:ole="">
            <v:imagedata r:id="rId102" o:title=""/>
          </v:shape>
          <o:OLEObject Type="Embed" ProgID="Equation.3" ShapeID="_x0000_i1472" DrawAspect="Content" ObjectID="_1637573224" r:id="rId703"/>
        </w:object>
      </w:r>
      <w:r w:rsidRPr="00B916EC">
        <w:rPr>
          <w:iCs/>
          <w:lang w:val="en-US"/>
        </w:rPr>
        <w:t xml:space="preserve"> of</w:t>
      </w:r>
      <w:r w:rsidRPr="00B916EC">
        <w:t xml:space="preserve"> serving cell </w:t>
      </w:r>
      <w:r w:rsidRPr="00B916EC">
        <w:rPr>
          <w:iCs/>
          <w:position w:val="-6"/>
        </w:rPr>
        <w:object w:dxaOrig="160" w:dyaOrig="200" w14:anchorId="5A12B720">
          <v:shape id="_x0000_i1473" type="#_x0000_t75" style="width:9.45pt;height:12.65pt" o:ole="">
            <v:imagedata r:id="rId94" o:title=""/>
          </v:shape>
          <o:OLEObject Type="Embed" ProgID="Equation.3" ShapeID="_x0000_i1473" DrawAspect="Content" ObjectID="_1637573225" r:id="rId704"/>
        </w:object>
      </w:r>
      <w:r w:rsidRPr="00B916EC">
        <w:rPr>
          <w:lang w:val="en-US"/>
        </w:rPr>
        <w:t xml:space="preserve">, </w:t>
      </w:r>
    </w:p>
    <w:p w14:paraId="555CC0B8" w14:textId="77777777" w:rsidR="0002689A" w:rsidRPr="00B916EC" w:rsidRDefault="0002689A" w:rsidP="0002689A">
      <w:pPr>
        <w:pStyle w:val="B4"/>
        <w:ind w:firstLine="0"/>
        <w:rPr>
          <w:lang w:val="en-US"/>
        </w:rPr>
      </w:pPr>
      <w:r w:rsidRPr="00F406D4">
        <w:rPr>
          <w:position w:val="-46"/>
        </w:rPr>
        <w:object w:dxaOrig="7900" w:dyaOrig="1020" w14:anchorId="1B081FB8">
          <v:shape id="对象 61" o:spid="_x0000_i1474" type="#_x0000_t75" style="width:382.4pt;height:54.65pt;mso-position-horizontal-relative:page;mso-position-vertical-relative:page" o:ole="">
            <v:imagedata r:id="rId705" o:title=""/>
          </v:shape>
          <o:OLEObject Type="Embed" ProgID="Equation.DSMT4" ShapeID="对象 61" DrawAspect="Content" ObjectID="_1637573226" r:id="rId706"/>
        </w:object>
      </w:r>
      <w:r w:rsidRPr="00B916EC">
        <w:rPr>
          <w:lang w:val="en-US"/>
        </w:rPr>
        <w:t>;</w:t>
      </w:r>
      <w:r w:rsidRPr="00B916EC">
        <w:t xml:space="preserve"> </w:t>
      </w:r>
    </w:p>
    <w:p w14:paraId="625A29FC" w14:textId="77777777" w:rsidR="0002689A" w:rsidRDefault="0002689A" w:rsidP="0002689A">
      <w:pPr>
        <w:pStyle w:val="B4"/>
        <w:ind w:firstLine="0"/>
      </w:pPr>
      <w:r w:rsidRPr="00B916EC">
        <w:rPr>
          <w:lang w:val="en-US"/>
        </w:rPr>
        <w:lastRenderedPageBreak/>
        <w:t>otherwise,</w:t>
      </w:r>
      <w:r w:rsidRPr="002A7533">
        <w:t xml:space="preserve"> </w:t>
      </w:r>
    </w:p>
    <w:p w14:paraId="6E205A13" w14:textId="6A3ECB9C" w:rsidR="00031172" w:rsidRPr="00B916EC" w:rsidRDefault="0002689A" w:rsidP="001B60EB">
      <w:pPr>
        <w:pStyle w:val="B4"/>
        <w:ind w:firstLine="0"/>
        <w:rPr>
          <w:lang w:val="en-US"/>
        </w:rPr>
      </w:pPr>
      <w:r w:rsidRPr="003565ED">
        <w:rPr>
          <w:position w:val="-46"/>
        </w:rPr>
        <w:object w:dxaOrig="5360" w:dyaOrig="1020" w14:anchorId="21B58833">
          <v:shape id="_x0000_i1475" type="#_x0000_t75" style="width:265.9pt;height:49.9pt" o:ole="">
            <v:imagedata r:id="rId707" o:title=""/>
          </v:shape>
          <o:OLEObject Type="Embed" ProgID="Equation.3" ShapeID="_x0000_i1475" DrawAspect="Content" ObjectID="_1637573227" r:id="rId708"/>
        </w:object>
      </w:r>
      <w:r w:rsidRPr="00B916EC">
        <w:t xml:space="preserve"> </w:t>
      </w:r>
      <w:r>
        <w:t>where</w:t>
      </w:r>
      <w:r w:rsidRPr="00B916EC">
        <w:t xml:space="preserve"> </w:t>
      </w:r>
      <w:r w:rsidRPr="00B916EC">
        <w:rPr>
          <w:position w:val="-12"/>
        </w:rPr>
        <w:object w:dxaOrig="1500" w:dyaOrig="320" w14:anchorId="4C36C266">
          <v:shape id="_x0000_i1476" type="#_x0000_t75" style="width:84.65pt;height:18.65pt" o:ole="">
            <v:imagedata r:id="rId709" o:title=""/>
          </v:shape>
          <o:OLEObject Type="Embed" ProgID="Equation.3" ShapeID="_x0000_i1476" DrawAspect="Content" ObjectID="_1637573228" r:id="rId710"/>
        </w:object>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6BCCB3E5">
          <v:shape id="_x0000_i1477" type="#_x0000_t75" style="width:14.55pt;height:14.55pt" o:ole="">
            <v:imagedata r:id="rId166" o:title=""/>
          </v:shape>
          <o:OLEObject Type="Embed" ProgID="Equation.3" ShapeID="_x0000_i1477" DrawAspect="Content" ObjectID="_1637573229" r:id="rId71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71E4729">
          <v:shape id="_x0000_i1478" type="#_x0000_t75" style="width:14.55pt;height:14.55pt" o:ole="">
            <v:imagedata r:id="rId102" o:title=""/>
          </v:shape>
          <o:OLEObject Type="Embed" ProgID="Equation.3" ShapeID="_x0000_i1478" DrawAspect="Content" ObjectID="_1637573230" r:id="rId712"/>
        </w:object>
      </w:r>
      <w:r w:rsidRPr="00B916EC">
        <w:rPr>
          <w:iCs/>
          <w:lang w:val="en-US"/>
        </w:rPr>
        <w:t xml:space="preserve"> </w:t>
      </w:r>
      <w:r>
        <w:t>of</w:t>
      </w:r>
      <w:r w:rsidRPr="00B916EC">
        <w:t xml:space="preserve"> primary cell</w:t>
      </w:r>
      <w:r w:rsidRPr="00B916EC">
        <w:rPr>
          <w:lang w:val="en-US"/>
        </w:rPr>
        <w:t xml:space="preserve"> </w:t>
      </w:r>
      <w:r w:rsidRPr="00B916EC">
        <w:rPr>
          <w:iCs/>
          <w:position w:val="-6"/>
        </w:rPr>
        <w:object w:dxaOrig="160" w:dyaOrig="200" w14:anchorId="4F9CCA2F">
          <v:shape id="_x0000_i1479" type="#_x0000_t75" style="width:9.45pt;height:12.65pt" o:ole="">
            <v:imagedata r:id="rId94" o:title=""/>
          </v:shape>
          <o:OLEObject Type="Embed" ProgID="Equation.3" ShapeID="_x0000_i1479" DrawAspect="Content" ObjectID="_1637573231" r:id="rId713"/>
        </w:object>
      </w:r>
      <w:r w:rsidRPr="00B916EC">
        <w:rPr>
          <w:lang w:val="en-US"/>
        </w:rPr>
        <w:t xml:space="preserve">, and </w:t>
      </w:r>
      <w:r w:rsidRPr="00B916EC">
        <w:rPr>
          <w:position w:val="-12"/>
        </w:rPr>
        <w:object w:dxaOrig="1040" w:dyaOrig="320" w14:anchorId="4D054231">
          <v:shape id="_x0000_i1480" type="#_x0000_t75" style="width:50.55pt;height:15.45pt" o:ole="">
            <v:imagedata r:id="rId714" o:title=""/>
          </v:shape>
          <o:OLEObject Type="Embed" ProgID="Equation.3" ShapeID="_x0000_i1480" DrawAspect="Content" ObjectID="_1637573232" r:id="rId715"/>
        </w:object>
      </w:r>
      <w:r w:rsidRPr="00B916EC">
        <w:rPr>
          <w:lang w:val="en-US"/>
        </w:rPr>
        <w:t xml:space="preserve"> corresponds to PUCCH format 0 or PUCCH format 1</w:t>
      </w:r>
    </w:p>
    <w:p w14:paraId="6148F136" w14:textId="77777777" w:rsidR="0002689A" w:rsidRPr="00B916EC" w:rsidRDefault="0002689A" w:rsidP="0002689A">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sidRPr="00B916EC">
        <w:rPr>
          <w:position w:val="-12"/>
        </w:rPr>
        <w:object w:dxaOrig="900" w:dyaOrig="320" w14:anchorId="5DC938D3">
          <v:shape id="_x0000_i1481" type="#_x0000_t75" style="width:50.55pt;height:18.65pt" o:ole="">
            <v:imagedata r:id="rId716" o:title=""/>
          </v:shape>
          <o:OLEObject Type="Embed" ProgID="Equation.3" ShapeID="_x0000_i1481" DrawAspect="Content" ObjectID="_1637573233" r:id="rId717"/>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785"/>
      </w:tblGrid>
      <w:tr w:rsidR="0002689A" w:rsidRPr="00B916EC" w14:paraId="43386E62" w14:textId="77777777" w:rsidTr="007B1BE9">
        <w:trPr>
          <w:jc w:val="center"/>
        </w:trPr>
        <w:tc>
          <w:tcPr>
            <w:tcW w:w="0" w:type="auto"/>
            <w:shd w:val="clear" w:color="auto" w:fill="E0E0E0"/>
            <w:vAlign w:val="center"/>
          </w:tcPr>
          <w:p w14:paraId="465A8BB8" w14:textId="77777777" w:rsidR="0002689A" w:rsidRPr="00B916EC" w:rsidRDefault="0002689A" w:rsidP="007B1BE9">
            <w:pPr>
              <w:pStyle w:val="TAH"/>
            </w:pPr>
            <w:r w:rsidRPr="00B916EC">
              <w:t xml:space="preserve">TPC Command Field </w:t>
            </w:r>
          </w:p>
        </w:tc>
        <w:tc>
          <w:tcPr>
            <w:tcW w:w="0" w:type="auto"/>
            <w:shd w:val="clear" w:color="auto" w:fill="E0E0E0"/>
            <w:vAlign w:val="center"/>
          </w:tcPr>
          <w:p w14:paraId="1AAEE94A" w14:textId="5C30C6AB" w:rsidR="0002689A" w:rsidRPr="00B916EC" w:rsidRDefault="0002689A" w:rsidP="007B1BE9">
            <w:pPr>
              <w:pStyle w:val="TAH"/>
              <w:rPr>
                <w:szCs w:val="18"/>
              </w:rPr>
            </w:pPr>
            <w:r w:rsidRPr="00B916EC">
              <w:t xml:space="preserve">Accumulated </w:t>
            </w:r>
            <w:r>
              <w:rPr>
                <w:noProof/>
                <w:position w:val="-12"/>
                <w:lang w:val="en-US" w:eastAsia="en-US"/>
              </w:rPr>
              <w:drawing>
                <wp:inline distT="0" distB="0" distL="0" distR="0" wp14:anchorId="0B95ED7E" wp14:editId="52212261">
                  <wp:extent cx="55753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557530" cy="200025"/>
                          </a:xfrm>
                          <a:prstGeom prst="rect">
                            <a:avLst/>
                          </a:prstGeom>
                          <a:noFill/>
                          <a:ln>
                            <a:noFill/>
                          </a:ln>
                        </pic:spPr>
                      </pic:pic>
                    </a:graphicData>
                  </a:graphic>
                </wp:inline>
              </w:drawing>
            </w:r>
            <w:r w:rsidRPr="00B916EC" w:rsidDel="005872D2">
              <w:t xml:space="preserve"> </w:t>
            </w:r>
            <w:r w:rsidRPr="00B916EC">
              <w:t>[dB]</w:t>
            </w:r>
          </w:p>
        </w:tc>
      </w:tr>
      <w:tr w:rsidR="0002689A" w:rsidRPr="00B916EC" w14:paraId="2B3B35C3" w14:textId="77777777" w:rsidTr="007B1BE9">
        <w:trPr>
          <w:trHeight w:hRule="exact" w:val="227"/>
          <w:jc w:val="center"/>
        </w:trPr>
        <w:tc>
          <w:tcPr>
            <w:tcW w:w="0" w:type="auto"/>
            <w:vAlign w:val="center"/>
          </w:tcPr>
          <w:p w14:paraId="66EF8FC6" w14:textId="77777777" w:rsidR="0002689A" w:rsidRPr="00B916EC" w:rsidRDefault="0002689A" w:rsidP="007B1BE9">
            <w:pPr>
              <w:pStyle w:val="TAC"/>
            </w:pPr>
            <w:r w:rsidRPr="00B916EC">
              <w:t>0</w:t>
            </w:r>
          </w:p>
        </w:tc>
        <w:tc>
          <w:tcPr>
            <w:tcW w:w="0" w:type="auto"/>
            <w:vAlign w:val="center"/>
          </w:tcPr>
          <w:p w14:paraId="0F6B8788" w14:textId="77777777" w:rsidR="0002689A" w:rsidRPr="00B916EC" w:rsidRDefault="0002689A" w:rsidP="007B1BE9">
            <w:pPr>
              <w:pStyle w:val="TAC"/>
            </w:pPr>
            <w:r w:rsidRPr="00B916EC">
              <w:t>-1</w:t>
            </w:r>
          </w:p>
        </w:tc>
      </w:tr>
      <w:tr w:rsidR="0002689A" w:rsidRPr="00B916EC" w14:paraId="018EE63A" w14:textId="77777777" w:rsidTr="007B1BE9">
        <w:trPr>
          <w:trHeight w:hRule="exact" w:val="227"/>
          <w:jc w:val="center"/>
        </w:trPr>
        <w:tc>
          <w:tcPr>
            <w:tcW w:w="0" w:type="auto"/>
            <w:vAlign w:val="center"/>
          </w:tcPr>
          <w:p w14:paraId="198A4D03" w14:textId="77777777" w:rsidR="0002689A" w:rsidRPr="00B916EC" w:rsidRDefault="0002689A" w:rsidP="007B1BE9">
            <w:pPr>
              <w:pStyle w:val="TAC"/>
            </w:pPr>
            <w:r w:rsidRPr="00B916EC">
              <w:t>1</w:t>
            </w:r>
          </w:p>
        </w:tc>
        <w:tc>
          <w:tcPr>
            <w:tcW w:w="0" w:type="auto"/>
            <w:vAlign w:val="center"/>
          </w:tcPr>
          <w:p w14:paraId="69B93764" w14:textId="77777777" w:rsidR="0002689A" w:rsidRPr="00B916EC" w:rsidRDefault="0002689A" w:rsidP="007B1BE9">
            <w:pPr>
              <w:pStyle w:val="TAC"/>
            </w:pPr>
            <w:r w:rsidRPr="00B916EC">
              <w:t>0</w:t>
            </w:r>
          </w:p>
        </w:tc>
      </w:tr>
      <w:tr w:rsidR="0002689A" w:rsidRPr="00B916EC" w14:paraId="7A95FDE1" w14:textId="77777777" w:rsidTr="007B1BE9">
        <w:trPr>
          <w:trHeight w:hRule="exact" w:val="227"/>
          <w:jc w:val="center"/>
        </w:trPr>
        <w:tc>
          <w:tcPr>
            <w:tcW w:w="0" w:type="auto"/>
            <w:vAlign w:val="center"/>
          </w:tcPr>
          <w:p w14:paraId="6222EBF3" w14:textId="77777777" w:rsidR="0002689A" w:rsidRPr="00B916EC" w:rsidRDefault="0002689A" w:rsidP="007B1BE9">
            <w:pPr>
              <w:pStyle w:val="TAC"/>
            </w:pPr>
            <w:r w:rsidRPr="00B916EC">
              <w:t>2</w:t>
            </w:r>
          </w:p>
        </w:tc>
        <w:tc>
          <w:tcPr>
            <w:tcW w:w="0" w:type="auto"/>
            <w:vAlign w:val="center"/>
          </w:tcPr>
          <w:p w14:paraId="70C2C1E9" w14:textId="77777777" w:rsidR="0002689A" w:rsidRPr="00B916EC" w:rsidRDefault="0002689A" w:rsidP="007B1BE9">
            <w:pPr>
              <w:pStyle w:val="TAC"/>
            </w:pPr>
            <w:r w:rsidRPr="00B916EC">
              <w:t>1</w:t>
            </w:r>
          </w:p>
        </w:tc>
      </w:tr>
      <w:tr w:rsidR="0002689A" w:rsidRPr="00B916EC" w14:paraId="3B01F386" w14:textId="77777777" w:rsidTr="007B1BE9">
        <w:trPr>
          <w:trHeight w:hRule="exact" w:val="227"/>
          <w:jc w:val="center"/>
        </w:trPr>
        <w:tc>
          <w:tcPr>
            <w:tcW w:w="0" w:type="auto"/>
            <w:vAlign w:val="center"/>
          </w:tcPr>
          <w:p w14:paraId="673992DA" w14:textId="77777777" w:rsidR="0002689A" w:rsidRPr="00B916EC" w:rsidRDefault="0002689A" w:rsidP="007B1BE9">
            <w:pPr>
              <w:pStyle w:val="TAC"/>
            </w:pPr>
            <w:r w:rsidRPr="00B916EC">
              <w:t>3</w:t>
            </w:r>
          </w:p>
        </w:tc>
        <w:tc>
          <w:tcPr>
            <w:tcW w:w="0" w:type="auto"/>
            <w:vAlign w:val="center"/>
          </w:tcPr>
          <w:p w14:paraId="26C3A79D" w14:textId="77777777" w:rsidR="0002689A" w:rsidRPr="00B916EC" w:rsidRDefault="0002689A" w:rsidP="007B1BE9">
            <w:pPr>
              <w:pStyle w:val="TAC"/>
            </w:pPr>
            <w:r w:rsidRPr="00B916EC">
              <w:t>3</w:t>
            </w:r>
          </w:p>
        </w:tc>
      </w:tr>
    </w:tbl>
    <w:p w14:paraId="52C06F67" w14:textId="4C4A7785" w:rsidR="0002689A" w:rsidRDefault="0002689A" w:rsidP="00E558EA">
      <w:pPr>
        <w:rPr>
          <w:highlight w:val="cyan"/>
        </w:rPr>
      </w:pPr>
    </w:p>
    <w:p w14:paraId="5FD80720" w14:textId="5FE47B8D"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B64BC0B" w14:textId="77777777" w:rsidR="004B1AF2" w:rsidRDefault="004B1AF2" w:rsidP="005C0A26">
      <w:pPr>
        <w:keepNext/>
        <w:keepLines/>
        <w:spacing w:before="180"/>
        <w:ind w:left="1134" w:hanging="1134"/>
        <w:jc w:val="center"/>
        <w:outlineLvl w:val="1"/>
        <w:rPr>
          <w:rFonts w:eastAsia="SimSun"/>
          <w:noProof/>
          <w:color w:val="FF0000"/>
          <w:sz w:val="24"/>
          <w:lang w:eastAsia="zh-CN"/>
        </w:rPr>
      </w:pPr>
    </w:p>
    <w:p w14:paraId="2902FA78" w14:textId="77777777" w:rsidR="004B1AF2" w:rsidRPr="00B916EC" w:rsidRDefault="004B1AF2" w:rsidP="004B1AF2">
      <w:pPr>
        <w:pStyle w:val="Heading2"/>
        <w:ind w:left="566" w:hanging="566"/>
      </w:pPr>
      <w:bookmarkStart w:id="101" w:name="_Toc12021452"/>
      <w:bookmarkStart w:id="102" w:name="_Toc20311564"/>
      <w:r w:rsidRPr="00B916EC">
        <w:t>7.5</w:t>
      </w:r>
      <w:r>
        <w:tab/>
        <w:t>Prioritizations for transmission power reductions</w:t>
      </w:r>
      <w:bookmarkEnd w:id="101"/>
      <w:bookmarkEnd w:id="102"/>
    </w:p>
    <w:p w14:paraId="724F9DEA" w14:textId="77777777" w:rsidR="004B1AF2" w:rsidRPr="00B916EC" w:rsidRDefault="004B1AF2" w:rsidP="004B1AF2">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sidRPr="00B916EC">
        <w:rPr>
          <w:iCs/>
          <w:position w:val="-6"/>
        </w:rPr>
        <w:object w:dxaOrig="139" w:dyaOrig="240" w14:anchorId="573133AA">
          <v:shape id="_x0000_i1482" type="#_x0000_t75" style="width:6.65pt;height:14.55pt" o:ole="">
            <v:imagedata r:id="rId719" o:title=""/>
          </v:shape>
          <o:OLEObject Type="Embed" ProgID="Equation.3" ShapeID="_x0000_i1482" DrawAspect="Content" ObjectID="_1637573234" r:id="rId720"/>
        </w:object>
      </w:r>
      <w:r w:rsidRPr="00B916EC">
        <w:rPr>
          <w:iCs/>
        </w:rPr>
        <w:t xml:space="preserve"> would exceed </w:t>
      </w:r>
      <w:r w:rsidRPr="00B916EC">
        <w:rPr>
          <w:iCs/>
          <w:position w:val="-10"/>
        </w:rPr>
        <w:object w:dxaOrig="760" w:dyaOrig="340" w14:anchorId="1597D761">
          <v:shape id="_x0000_i1483" type="#_x0000_t75" style="width:35.35pt;height:14.55pt" o:ole="">
            <v:imagedata r:id="rId721" o:title=""/>
          </v:shape>
          <o:OLEObject Type="Embed" ProgID="Equation.3" ShapeID="_x0000_i1483" DrawAspect="Content" ObjectID="_1637573235" r:id="rId722"/>
        </w:object>
      </w:r>
      <w:r w:rsidRPr="00B916EC">
        <w:rPr>
          <w:iCs/>
        </w:rPr>
        <w:t xml:space="preserve">, </w:t>
      </w:r>
      <w:r>
        <w:rPr>
          <w:iCs/>
        </w:rPr>
        <w:t xml:space="preserve">where </w:t>
      </w:r>
      <w:r w:rsidRPr="00B916EC">
        <w:rPr>
          <w:iCs/>
          <w:position w:val="-10"/>
        </w:rPr>
        <w:object w:dxaOrig="760" w:dyaOrig="340" w14:anchorId="7D2E56D0">
          <v:shape id="_x0000_i1484" type="#_x0000_t75" style="width:35.35pt;height:14.55pt" o:ole="">
            <v:imagedata r:id="rId721" o:title=""/>
          </v:shape>
          <o:OLEObject Type="Embed" ProgID="Equation.3" ShapeID="_x0000_i1484" DrawAspect="Content" ObjectID="_1637573236" r:id="rId723"/>
        </w:object>
      </w:r>
      <w:r>
        <w:rPr>
          <w:iCs/>
        </w:rPr>
        <w:t xml:space="preserve"> is the linear value of </w:t>
      </w:r>
      <w:r w:rsidRPr="00B916EC">
        <w:rPr>
          <w:iCs/>
          <w:position w:val="-10"/>
        </w:rPr>
        <w:object w:dxaOrig="760" w:dyaOrig="300" w14:anchorId="75C55AB4">
          <v:shape id="_x0000_i1485" type="#_x0000_t75" style="width:35.35pt;height:14.55pt" o:ole="">
            <v:imagedata r:id="rId724" o:title=""/>
          </v:shape>
          <o:OLEObject Type="Embed" ProgID="Equation.3" ShapeID="_x0000_i1485" DrawAspect="Content" ObjectID="_1637573237" r:id="rId725"/>
        </w:object>
      </w:r>
      <w:r>
        <w:rPr>
          <w:iCs/>
        </w:rPr>
        <w:t xml:space="preserve"> in </w:t>
      </w:r>
      <w:r w:rsidRPr="00B916EC">
        <w:rPr>
          <w:iCs/>
        </w:rPr>
        <w:t xml:space="preserve">transmission </w:t>
      </w:r>
      <w:r>
        <w:rPr>
          <w:iCs/>
        </w:rPr>
        <w:t>occasion</w:t>
      </w:r>
      <w:r w:rsidRPr="00B916EC">
        <w:rPr>
          <w:iCs/>
        </w:rPr>
        <w:t xml:space="preserve"> </w:t>
      </w:r>
      <w:r w:rsidRPr="00B916EC">
        <w:rPr>
          <w:iCs/>
          <w:position w:val="-6"/>
        </w:rPr>
        <w:object w:dxaOrig="139" w:dyaOrig="240" w14:anchorId="2F359005">
          <v:shape id="_x0000_i1486" type="#_x0000_t75" style="width:6.65pt;height:14.55pt" o:ole="">
            <v:imagedata r:id="rId719" o:title=""/>
          </v:shape>
          <o:OLEObject Type="Embed" ProgID="Equation.3" ShapeID="_x0000_i1486" DrawAspect="Content" ObjectID="_1637573238" r:id="rId726"/>
        </w:object>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sidRPr="00B916EC">
        <w:rPr>
          <w:iCs/>
          <w:position w:val="-10"/>
        </w:rPr>
        <w:object w:dxaOrig="760" w:dyaOrig="340" w14:anchorId="34E2E78F">
          <v:shape id="_x0000_i1487" type="#_x0000_t75" style="width:35.35pt;height:14.55pt" o:ole="">
            <v:imagedata r:id="rId721" o:title=""/>
          </v:shape>
          <o:OLEObject Type="Embed" ProgID="Equation.3" ShapeID="_x0000_i1487" DrawAspect="Content" ObjectID="_1637573239" r:id="rId727"/>
        </w:object>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sidRPr="00B916EC">
        <w:rPr>
          <w:iCs/>
          <w:position w:val="-6"/>
        </w:rPr>
        <w:object w:dxaOrig="139" w:dyaOrig="240" w14:anchorId="7FDA2752">
          <v:shape id="_x0000_i1488" type="#_x0000_t75" style="width:6.65pt;height:14.55pt" o:ole="">
            <v:imagedata r:id="rId719" o:title=""/>
          </v:shape>
          <o:OLEObject Type="Embed" ProgID="Equation.3" ShapeID="_x0000_i1488" DrawAspect="Content" ObjectID="_1637573240" r:id="rId728"/>
        </w:object>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sidRPr="00B916EC">
        <w:rPr>
          <w:iCs/>
          <w:position w:val="-6"/>
        </w:rPr>
        <w:object w:dxaOrig="139" w:dyaOrig="240" w14:anchorId="6F2374D7">
          <v:shape id="_x0000_i1489" type="#_x0000_t75" style="width:6.65pt;height:14.55pt" o:ole="">
            <v:imagedata r:id="rId719" o:title=""/>
          </v:shape>
          <o:OLEObject Type="Embed" ProgID="Equation.3" ShapeID="_x0000_i1489" DrawAspect="Content" ObjectID="_1637573241" r:id="rId729"/>
        </w:object>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sidRPr="00B916EC">
        <w:rPr>
          <w:iCs/>
          <w:position w:val="-6"/>
        </w:rPr>
        <w:object w:dxaOrig="139" w:dyaOrig="240" w14:anchorId="3E464647">
          <v:shape id="_x0000_i1490" type="#_x0000_t75" style="width:6.65pt;height:14.55pt" o:ole="">
            <v:imagedata r:id="rId719" o:title=""/>
          </v:shape>
          <o:OLEObject Type="Embed" ProgID="Equation.3" ShapeID="_x0000_i1490" DrawAspect="Content" ObjectID="_1637573242" r:id="rId730"/>
        </w:object>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736A0F6B" w14:textId="374492CB" w:rsidR="004B1AF2" w:rsidRPr="00B916EC" w:rsidRDefault="004B1AF2" w:rsidP="004B1AF2">
      <w:pPr>
        <w:pStyle w:val="B1"/>
      </w:pPr>
      <w:r>
        <w:t>-</w:t>
      </w:r>
      <w:r>
        <w:tab/>
      </w:r>
      <w:r w:rsidRPr="00B916EC">
        <w:t>PRACH transmission on the PCell</w:t>
      </w:r>
    </w:p>
    <w:p w14:paraId="46DE6DFD" w14:textId="77777777" w:rsidR="004B1AF2" w:rsidRPr="001322F1" w:rsidRDefault="004B1AF2" w:rsidP="004B1AF2">
      <w:pPr>
        <w:pStyle w:val="B1"/>
        <w:rPr>
          <w:lang w:val="en-US"/>
        </w:rPr>
      </w:pPr>
      <w:r>
        <w:t>-</w:t>
      </w:r>
      <w:r>
        <w:tab/>
      </w:r>
      <w:r w:rsidRPr="00B916EC">
        <w:t xml:space="preserve">PUCCH transmission with </w:t>
      </w:r>
      <w:r>
        <w:rPr>
          <w:lang w:val="en-US"/>
        </w:rPr>
        <w:t>HARQ-ACK information and/or SR</w:t>
      </w:r>
      <w:r w:rsidRPr="00B916EC">
        <w:t xml:space="preserve"> or PUSCH transmission with HARQ-ACK</w:t>
      </w:r>
      <w:r>
        <w:rPr>
          <w:lang w:val="en-US"/>
        </w:rPr>
        <w:t xml:space="preserve"> information</w:t>
      </w:r>
    </w:p>
    <w:p w14:paraId="5E2E4EF6" w14:textId="77777777" w:rsidR="004B1AF2" w:rsidRPr="00B916EC" w:rsidRDefault="004B1AF2" w:rsidP="004B1AF2">
      <w:pPr>
        <w:pStyle w:val="B1"/>
      </w:pPr>
      <w:r>
        <w:t>-</w:t>
      </w:r>
      <w:r>
        <w:tab/>
      </w:r>
      <w:r w:rsidRPr="00B916EC">
        <w:t>PUCCH transmission with CSI or PUSCH transmission with CSI</w:t>
      </w:r>
    </w:p>
    <w:p w14:paraId="31981B38" w14:textId="790D3F96" w:rsidR="004B1AF2" w:rsidRPr="00B916EC" w:rsidRDefault="004B1AF2" w:rsidP="004B1AF2">
      <w:pPr>
        <w:pStyle w:val="B1"/>
      </w:pPr>
      <w:r>
        <w:t>-</w:t>
      </w:r>
      <w:r>
        <w:tab/>
      </w:r>
      <w:r w:rsidRPr="00B916EC">
        <w:t>PUSCH transmission without HARQ-ACK</w:t>
      </w:r>
      <w:r w:rsidRPr="00DF291E">
        <w:rPr>
          <w:lang w:val="en-US"/>
        </w:rPr>
        <w:t xml:space="preserve"> </w:t>
      </w:r>
      <w:r>
        <w:rPr>
          <w:lang w:val="en-US"/>
        </w:rPr>
        <w:t>information</w:t>
      </w:r>
      <w:r w:rsidRPr="00B916EC">
        <w:t xml:space="preserve"> or CSI</w:t>
      </w:r>
      <w:ins w:id="103" w:author="Aris Papasakellariou" w:date="2019-12-08T12:37:00Z">
        <w:r w:rsidR="00F55B60">
          <w:t xml:space="preserve"> and, for Type-2 random access procedure, PUSCH </w:t>
        </w:r>
        <w:r w:rsidR="00F55B60" w:rsidRPr="00B916EC">
          <w:t>transmission on the PCell</w:t>
        </w:r>
      </w:ins>
    </w:p>
    <w:p w14:paraId="335903BE" w14:textId="77777777" w:rsidR="004B1AF2" w:rsidRDefault="004B1AF2" w:rsidP="004B1AF2">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78F1660A" w14:textId="77777777" w:rsidR="004B1AF2" w:rsidRPr="00B916EC" w:rsidRDefault="004B1AF2" w:rsidP="004B1AF2">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7D5F2931" w14:textId="77777777" w:rsidR="004B1AF2" w:rsidRDefault="004B1AF2" w:rsidP="004B1AF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3B4BCA2B" w14:textId="77777777" w:rsidR="005C0A26" w:rsidRPr="005C0A26" w:rsidRDefault="005C0A26" w:rsidP="005C0A26">
      <w:pPr>
        <w:keepNext/>
        <w:keepLines/>
        <w:spacing w:before="180"/>
        <w:ind w:left="1134" w:hanging="1134"/>
        <w:jc w:val="center"/>
        <w:outlineLvl w:val="1"/>
        <w:rPr>
          <w:rFonts w:eastAsia="SimSun"/>
          <w:noProof/>
          <w:color w:val="FF0000"/>
          <w:sz w:val="24"/>
          <w:lang w:eastAsia="zh-CN"/>
        </w:rPr>
      </w:pPr>
    </w:p>
    <w:p w14:paraId="2C8A9747" w14:textId="77777777" w:rsidR="005B241C" w:rsidRPr="00B916EC" w:rsidRDefault="005B241C" w:rsidP="005B241C">
      <w:pPr>
        <w:pStyle w:val="Heading1"/>
        <w:tabs>
          <w:tab w:val="left" w:pos="1134"/>
        </w:tabs>
      </w:pPr>
      <w:bookmarkStart w:id="104" w:name="_Toc20311573"/>
      <w:bookmarkEnd w:id="4"/>
      <w:bookmarkEnd w:id="5"/>
      <w:r w:rsidRPr="00B916EC">
        <w:t>8</w:t>
      </w:r>
      <w:r w:rsidRPr="00B916EC">
        <w:rPr>
          <w:rFonts w:hint="eastAsia"/>
        </w:rPr>
        <w:tab/>
      </w:r>
      <w:r w:rsidRPr="00B916EC">
        <w:t>Random access procedure</w:t>
      </w:r>
      <w:bookmarkEnd w:id="104"/>
    </w:p>
    <w:p w14:paraId="09F67470" w14:textId="6B71FE44" w:rsidR="002C733B" w:rsidRPr="00B916EC" w:rsidRDefault="005B241C" w:rsidP="005B241C">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0A3D2265" w14:textId="77777777" w:rsidR="0008094D" w:rsidRPr="00B916EC" w:rsidRDefault="0008094D" w:rsidP="0008094D">
      <w:pPr>
        <w:rPr>
          <w:ins w:id="105" w:author="Aris Papasakellariou" w:date="2019-11-09T19:13:00Z"/>
        </w:rPr>
      </w:pPr>
      <w:ins w:id="106" w:author="Aris Papasakellariou" w:date="2019-11-09T19:13:00Z">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Subclauses 8.1 through 8.4, or a Type-2 random access procedure as described in </w:t>
        </w:r>
        <w:r w:rsidRPr="00043E5F">
          <w:t xml:space="preserve">Subclauses 8.1 </w:t>
        </w:r>
        <w:r>
          <w:t>through</w:t>
        </w:r>
        <w:r w:rsidRPr="00043E5F">
          <w:t xml:space="preserve"> 8.2A</w:t>
        </w:r>
        <w:r w:rsidRPr="00B916EC">
          <w:t>.</w:t>
        </w:r>
        <w:r>
          <w:t xml:space="preserve"> </w:t>
        </w:r>
      </w:ins>
    </w:p>
    <w:p w14:paraId="61E05806" w14:textId="37FF1FDB" w:rsidR="005B241C" w:rsidRPr="00B916EC" w:rsidRDefault="005B241C" w:rsidP="005B241C">
      <w:r w:rsidRPr="00B916EC">
        <w:t>Prior to initiation of the physical random access procedure, Layer 1 receive</w:t>
      </w:r>
      <w:r>
        <w:t>s</w:t>
      </w:r>
      <w:r w:rsidRPr="00B916EC">
        <w:t xml:space="preserve"> the following information from the higher layers:</w:t>
      </w:r>
    </w:p>
    <w:p w14:paraId="769DC068" w14:textId="77777777" w:rsidR="005B241C" w:rsidRPr="00B916EC" w:rsidRDefault="005B241C" w:rsidP="005B241C">
      <w:pPr>
        <w:pStyle w:val="B1"/>
      </w:pPr>
      <w:r>
        <w:t>-</w:t>
      </w:r>
      <w:r>
        <w:tab/>
      </w:r>
      <w:r w:rsidRPr="00B916EC">
        <w:t>Configuration of physical random access channel (PRACH) transmission parameters (PRACH preamble format, time resources, and frequency resources for PRACH transmission).</w:t>
      </w:r>
    </w:p>
    <w:p w14:paraId="1CEB5B02" w14:textId="77777777" w:rsidR="005B241C" w:rsidRPr="00B916EC" w:rsidRDefault="005B241C" w:rsidP="005B241C">
      <w:pPr>
        <w:pStyle w:val="B1"/>
      </w:pPr>
      <w:r>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w14:anchorId="48D2E693">
          <v:shape id="_x0000_i1491" type="#_x0000_t75" style="width:21.8pt;height:17.35pt" o:ole="">
            <v:imagedata r:id="rId731" o:title=""/>
          </v:shape>
          <o:OLEObject Type="Embed" ProgID="Equation.3" ShapeID="_x0000_i1491" DrawAspect="Content" ObjectID="_1637573243" r:id="rId732"/>
        </w:object>
      </w:r>
      <w:r w:rsidRPr="00B916EC">
        <w:t>), and set type (unrestricted, restricted set A, or restricted set B)).</w:t>
      </w:r>
    </w:p>
    <w:p w14:paraId="0C0F0DB5" w14:textId="22ECB609" w:rsidR="005B241C" w:rsidRPr="00B916EC" w:rsidRDefault="005B241C" w:rsidP="005B241C">
      <w:pPr>
        <w:rPr>
          <w:lang w:val="en-US"/>
        </w:rPr>
      </w:pPr>
      <w:r w:rsidRPr="00B916EC">
        <w:t xml:space="preserve">From the physical layer perspective, the </w:t>
      </w:r>
      <w:ins w:id="107" w:author="Aris Papasakellariou" w:date="2019-11-09T19:13:00Z">
        <w:r w:rsidR="0008094D">
          <w:t xml:space="preserve">Type-1 </w:t>
        </w:r>
      </w:ins>
      <w:r w:rsidRPr="00B916EC">
        <w:t xml:space="preserve">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55E32C96" w14:textId="586B06F1" w:rsidR="001B6680" w:rsidRPr="00B916EC" w:rsidRDefault="0008094D" w:rsidP="001B6680">
      <w:pPr>
        <w:rPr>
          <w:ins w:id="108" w:author="Aris Papasakellariou [2]" w:date="2019-10-22T18:50:00Z"/>
          <w:lang w:val="en-US"/>
        </w:rPr>
      </w:pPr>
      <w:ins w:id="109" w:author="Aris Papasakellariou" w:date="2019-11-09T19:13:00Z">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(MsgA) and the reception of a RAR</w:t>
        </w:r>
        <w:r w:rsidRPr="00B916EC">
          <w:t xml:space="preserve"> </w:t>
        </w:r>
        <w:r>
          <w:rPr>
            <w:lang w:val="en-US"/>
          </w:rPr>
          <w:t>message with</w:t>
        </w:r>
        <w:r w:rsidRPr="00B916EC">
          <w:t xml:space="preserve"> a </w:t>
        </w:r>
        <w:r>
          <w:rPr>
            <w:lang w:val="en-US"/>
          </w:rPr>
          <w:t>PDCCH/</w:t>
        </w:r>
        <w:r>
          <w:t>PDSCH (MsgB)</w:t>
        </w:r>
      </w:ins>
      <w:ins w:id="110" w:author="Aris Papasakellariou" w:date="2019-12-08T12:38:00Z">
        <w:r w:rsidR="00F55B60">
          <w:t xml:space="preserve">, </w:t>
        </w:r>
        <w:r w:rsidR="00F55B60">
          <w:rPr>
            <w:lang w:val="en-US"/>
          </w:rPr>
          <w:t xml:space="preserve">and when applicable, the transmission of </w:t>
        </w:r>
        <w:r w:rsidR="00F55B60">
          <w:t>a</w:t>
        </w:r>
        <w:r w:rsidR="00F55B60" w:rsidRPr="00B916EC">
          <w:t xml:space="preserve"> PUSCH</w:t>
        </w:r>
        <w:r w:rsidR="00F55B60">
          <w:t xml:space="preserve"> scheduled by a RAR UL grant</w:t>
        </w:r>
        <w:r w:rsidR="00F55B60" w:rsidRPr="00B916EC">
          <w:t>, and PDSCH</w:t>
        </w:r>
        <w:r w:rsidR="00F55B60" w:rsidRPr="00B916EC">
          <w:rPr>
            <w:lang w:val="en-US"/>
          </w:rPr>
          <w:t xml:space="preserve"> for contention resolution</w:t>
        </w:r>
      </w:ins>
      <w:ins w:id="111" w:author="Aris Papasakellariou" w:date="2019-11-09T19:13:00Z">
        <w:r w:rsidRPr="00B916EC">
          <w:t>.</w:t>
        </w:r>
      </w:ins>
    </w:p>
    <w:p w14:paraId="388D9226" w14:textId="77777777" w:rsidR="005B241C" w:rsidRPr="00B916EC" w:rsidRDefault="005B241C" w:rsidP="005B241C">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2A2C9AE4" w14:textId="77777777" w:rsidR="005B241C" w:rsidRPr="00B916EC" w:rsidRDefault="005B241C" w:rsidP="005B241C">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0C3EE390" w14:textId="77777777" w:rsidR="005B241C" w:rsidRPr="00B916EC" w:rsidRDefault="005B241C" w:rsidP="005B241C">
      <w:pPr>
        <w:pStyle w:val="Heading2"/>
        <w:ind w:left="850" w:hanging="850"/>
      </w:pPr>
      <w:bookmarkStart w:id="112" w:name="_Ref491452917"/>
      <w:bookmarkStart w:id="113" w:name="_Toc12021462"/>
      <w:bookmarkStart w:id="114" w:name="_Toc20311574"/>
      <w:r w:rsidRPr="00B916EC">
        <w:t>8</w:t>
      </w:r>
      <w:r w:rsidRPr="00B916EC">
        <w:rPr>
          <w:rFonts w:hint="eastAsia"/>
        </w:rPr>
        <w:t>.1</w:t>
      </w:r>
      <w:r>
        <w:rPr>
          <w:rFonts w:hint="eastAsia"/>
        </w:rPr>
        <w:tab/>
      </w:r>
      <w:r w:rsidRPr="00B916EC">
        <w:t>Random access preamble</w:t>
      </w:r>
      <w:bookmarkEnd w:id="112"/>
      <w:bookmarkEnd w:id="113"/>
      <w:bookmarkEnd w:id="114"/>
    </w:p>
    <w:p w14:paraId="63ACD0C5" w14:textId="77777777" w:rsidR="005B241C" w:rsidRPr="00B916EC" w:rsidRDefault="005B241C" w:rsidP="005B241C">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7D1FE03" w14:textId="77777777" w:rsidR="005B241C" w:rsidRPr="00B916EC" w:rsidRDefault="005B241C" w:rsidP="005B241C">
      <w:pPr>
        <w:pStyle w:val="B1"/>
      </w:pPr>
      <w:r>
        <w:t>-</w:t>
      </w:r>
      <w:r>
        <w:tab/>
      </w:r>
      <w:r w:rsidRPr="00B916EC">
        <w:t>A configuration for PRACH transmission [4, TS 38.211].</w:t>
      </w:r>
      <w:r>
        <w:t xml:space="preserve"> </w:t>
      </w:r>
    </w:p>
    <w:p w14:paraId="4E0AC13C" w14:textId="77777777" w:rsidR="005B241C" w:rsidRPr="00B916EC" w:rsidRDefault="005B241C" w:rsidP="005B241C">
      <w:pPr>
        <w:pStyle w:val="B1"/>
      </w:pPr>
      <w:r>
        <w:t>-</w:t>
      </w:r>
      <w:r>
        <w:tab/>
      </w:r>
      <w:r w:rsidRPr="00B916EC">
        <w:t xml:space="preserve">A preamble index, a </w:t>
      </w:r>
      <w:r>
        <w:t>preamble SCS</w:t>
      </w:r>
      <w:r w:rsidRPr="00B916EC">
        <w:t xml:space="preserve">, </w:t>
      </w:r>
      <w:r w:rsidRPr="00B916EC">
        <w:rPr>
          <w:position w:val="-12"/>
        </w:rPr>
        <w:object w:dxaOrig="900" w:dyaOrig="320" w14:anchorId="5DE48438">
          <v:shape id="_x0000_i1492" type="#_x0000_t75" style="width:50.55pt;height:17.35pt" o:ole="">
            <v:imagedata r:id="rId733" o:title=""/>
          </v:shape>
          <o:OLEObject Type="Embed" ProgID="Equation.3" ShapeID="_x0000_i1492" DrawAspect="Content" ObjectID="_1637573244" r:id="rId734"/>
        </w:object>
      </w:r>
      <w:r w:rsidRPr="00B916EC">
        <w:t xml:space="preserve">, a corresponding RA-RNTI, and a PRACH resource. </w:t>
      </w:r>
    </w:p>
    <w:p w14:paraId="0DA3F64A" w14:textId="77777777" w:rsidR="005B241C" w:rsidRDefault="005B241C" w:rsidP="005B241C">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22B14AFC">
          <v:shape id="_x0000_i1493" type="#_x0000_t75" style="width:57.45pt;height:15.45pt" o:ole="">
            <v:imagedata r:id="rId735" o:title=""/>
          </v:shape>
          <o:OLEObject Type="Embed" ProgID="Equation.3" ShapeID="_x0000_i1493" DrawAspect="Content" ObjectID="_1637573245" r:id="rId736"/>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1A304230" w14:textId="77777777" w:rsidR="003C572D" w:rsidRDefault="00A6096E" w:rsidP="00F12283">
      <w:pPr>
        <w:rPr>
          <w:ins w:id="115" w:author="Aris Papasakellariou 1" w:date="2019-11-28T18:10:00Z"/>
        </w:rPr>
      </w:pPr>
      <w:ins w:id="116" w:author="Aris Papasakellariou" w:date="2019-11-09T19:13:00Z">
        <w:r>
          <w:rPr>
            <w:lang w:val="en-US"/>
          </w:rPr>
          <w:t>For Type-1 random access procedure, a</w:t>
        </w:r>
      </w:ins>
      <w:del w:id="117" w:author="Aris Papasakellariou" w:date="2019-11-09T19:13:00Z">
        <w:r w:rsidR="005B241C" w:rsidDel="00A6096E">
          <w:rPr>
            <w:lang w:val="en-US"/>
          </w:rPr>
          <w:delText>A</w:delText>
        </w:r>
      </w:del>
      <w:r w:rsidR="005B241C">
        <w:t xml:space="preserve"> UE is provided a number </w:t>
      </w:r>
      <w:r w:rsidR="005B241C" w:rsidRPr="00D61DB9">
        <w:rPr>
          <w:position w:val="-6"/>
        </w:rPr>
        <w:object w:dxaOrig="240" w:dyaOrig="240" w14:anchorId="06967BF1">
          <v:shape id="_x0000_i1494" type="#_x0000_t75" style="width:14.55pt;height:12.65pt" o:ole="">
            <v:imagedata r:id="rId737" o:title=""/>
          </v:shape>
          <o:OLEObject Type="Embed" ProgID="Equation.3" ShapeID="_x0000_i1494" DrawAspect="Content" ObjectID="_1637573246" r:id="rId738"/>
        </w:object>
      </w:r>
      <w:r w:rsidR="005B241C">
        <w:t xml:space="preserve"> of SS/PBCH blocks associated with</w:t>
      </w:r>
      <w:r w:rsidR="005B241C" w:rsidRPr="00A81FC3">
        <w:t xml:space="preserve"> one </w:t>
      </w:r>
      <w:r w:rsidR="005B241C">
        <w:t xml:space="preserve">PRACH occasion and a number </w:t>
      </w:r>
      <w:r w:rsidR="005B241C" w:rsidRPr="00BD71F0">
        <w:rPr>
          <w:position w:val="-4"/>
        </w:rPr>
        <w:object w:dxaOrig="220" w:dyaOrig="220" w14:anchorId="561D9096">
          <v:shape id="_x0000_i1495" type="#_x0000_t75" style="width:14.55pt;height:12.65pt" o:ole="">
            <v:imagedata r:id="rId739" o:title=""/>
          </v:shape>
          <o:OLEObject Type="Embed" ProgID="Equation.3" ShapeID="_x0000_i1495" DrawAspect="Content" ObjectID="_1637573247" r:id="rId740"/>
        </w:object>
      </w:r>
      <w:r w:rsidR="005B241C">
        <w:t xml:space="preserve"> of contention based preambles per SS/PBCH </w:t>
      </w:r>
      <w:r w:rsidR="005B241C" w:rsidRPr="00162E2F">
        <w:t xml:space="preserve">block per valid PRACH occasion by </w:t>
      </w:r>
      <w:r w:rsidR="005B241C" w:rsidRPr="00162E2F">
        <w:rPr>
          <w:i/>
        </w:rPr>
        <w:t>ssb-perRACH-OccasionAndCB-</w:t>
      </w:r>
      <w:r w:rsidR="005B241C" w:rsidRPr="00957952">
        <w:rPr>
          <w:i/>
        </w:rPr>
        <w:t>PreamblesPerSSB</w:t>
      </w:r>
      <w:r w:rsidR="005B241C" w:rsidRPr="00D742E7">
        <w:t xml:space="preserve">. </w:t>
      </w:r>
    </w:p>
    <w:p w14:paraId="5612EF55" w14:textId="345DA6BD" w:rsidR="003C572D" w:rsidRDefault="001B6680" w:rsidP="00F12283">
      <w:pPr>
        <w:rPr>
          <w:ins w:id="118" w:author="Emad Farag/Communication Standards /SRA/Staff Engineer/Samsung Electronics" w:date="2019-11-29T19:42:00Z"/>
        </w:rPr>
      </w:pPr>
      <w:r w:rsidRPr="00D61DB9">
        <w:fldChar w:fldCharType="begin"/>
      </w:r>
      <w:r w:rsidRPr="00D61DB9">
        <w:fldChar w:fldCharType="end"/>
      </w:r>
      <w:r w:rsidRPr="00BD71F0">
        <w:fldChar w:fldCharType="begin"/>
      </w:r>
      <w:r w:rsidRPr="00BD71F0">
        <w:fldChar w:fldCharType="end"/>
      </w:r>
      <w:r w:rsidRPr="00D61DB9">
        <w:fldChar w:fldCharType="begin"/>
      </w:r>
      <w:r w:rsidRPr="00D61DB9">
        <w:fldChar w:fldCharType="end"/>
      </w:r>
      <w:r w:rsidRPr="00BD71F0">
        <w:fldChar w:fldCharType="begin"/>
      </w:r>
      <w:r w:rsidRPr="00BD71F0">
        <w:fldChar w:fldCharType="end"/>
      </w:r>
      <w:ins w:id="119" w:author="Aris Papasakellariou" w:date="2019-11-09T19:14:00Z">
        <w:r w:rsidR="00A6096E">
          <w:rPr>
            <w:lang w:val="en-US"/>
          </w:rPr>
          <w:t>For Type-2 random access procedure with common PRACH occasions with Type-1 random access procedure, a</w:t>
        </w:r>
        <w:r w:rsidR="00A6096E">
          <w:t xml:space="preserve"> UE is provided a number </w:t>
        </w:r>
        <m:oMath>
          <m:r>
            <w:rPr>
              <w:rFonts w:ascii="Cambria Math"/>
            </w:rPr>
            <m:t>N</m:t>
          </m:r>
        </m:oMath>
        <w:r w:rsidR="00A6096E">
          <w:t xml:space="preserve"> of SS/PBCH blocks associated with</w:t>
        </w:r>
        <w:r w:rsidR="00A6096E" w:rsidRPr="00A81FC3">
          <w:t xml:space="preserve"> one </w:t>
        </w:r>
        <w:r w:rsidR="00A6096E">
          <w:t xml:space="preserve">PRACH occasion by </w:t>
        </w:r>
        <w:r w:rsidR="00A6096E" w:rsidRPr="00162E2F">
          <w:rPr>
            <w:i/>
          </w:rPr>
          <w:t>ssb-perRACH-OccasionAndCB-</w:t>
        </w:r>
        <w:r w:rsidR="00A6096E" w:rsidRPr="00957952">
          <w:rPr>
            <w:i/>
          </w:rPr>
          <w:t>PreamblesPerSSB</w:t>
        </w:r>
        <w:r w:rsidR="00A6096E">
          <w:t xml:space="preserve"> and a number </w:t>
        </w:r>
        <m:oMath>
          <m:r>
            <w:rPr>
              <w:rFonts w:ascii="Cambria Math"/>
            </w:rPr>
            <m:t>R</m:t>
          </m:r>
        </m:oMath>
        <w:r w:rsidR="00A6096E">
          <w:t xml:space="preserve"> of contention based preambles per SS/PBCH </w:t>
        </w:r>
        <w:r w:rsidR="00A6096E" w:rsidRPr="00162E2F">
          <w:t>block per valid PRACH occasion by</w:t>
        </w:r>
        <w:r w:rsidR="00A6096E">
          <w:t xml:space="preserve"> </w:t>
        </w:r>
        <w:r w:rsidR="00A6096E" w:rsidRPr="00337CA7">
          <w:rPr>
            <w:i/>
            <w:iCs/>
          </w:rPr>
          <w:t>msgA-CB-PreamblesPerSSB</w:t>
        </w:r>
        <w:r w:rsidR="00A6096E">
          <w:rPr>
            <w:lang w:val="en-US"/>
          </w:rPr>
          <w:t>.</w:t>
        </w:r>
      </w:ins>
      <w:ins w:id="120" w:author="Aris Papasakellariou" w:date="2019-12-08T12:38:00Z">
        <w:r w:rsidR="00F55B60">
          <w:rPr>
            <w:lang w:val="en-US"/>
          </w:rPr>
          <w:t xml:space="preserve"> The </w:t>
        </w:r>
        <m:oMath>
          <m:r>
            <w:rPr>
              <w:rFonts w:ascii="Cambria Math"/>
            </w:rPr>
            <m:t>R</m:t>
          </m:r>
        </m:oMath>
        <w:r w:rsidR="00F55B60">
          <w:rPr>
            <w:lang w:val="en-US"/>
          </w:rPr>
          <w:t xml:space="preserve"> contention based preambles </w:t>
        </w:r>
        <w:r w:rsidR="00F55B60">
          <w:t xml:space="preserve">per SS/PBCH </w:t>
        </w:r>
        <w:r w:rsidR="00F55B60" w:rsidRPr="00162E2F">
          <w:t>block per valid PRACH occasion</w:t>
        </w:r>
        <w:r w:rsidR="00F55B60">
          <w:t xml:space="preserve"> for Type-2 random access procedure start after the ones for Type-1 random access procedure.</w:t>
        </w:r>
      </w:ins>
    </w:p>
    <w:p w14:paraId="6AB4E6B8" w14:textId="4867ED99" w:rsidR="00CB2926" w:rsidRPr="00651CCA" w:rsidRDefault="00A6096E" w:rsidP="00F12283">
      <w:pPr>
        <w:rPr>
          <w:ins w:id="121" w:author="Aris Papasakellariou" w:date="2019-10-21T05:34:00Z"/>
        </w:rPr>
      </w:pPr>
      <w:ins w:id="122" w:author="Aris Papasakellariou" w:date="2019-11-09T19:14:00Z">
        <w:r>
          <w:rPr>
            <w:lang w:val="en-US"/>
          </w:rPr>
          <w:lastRenderedPageBreak/>
          <w:t>For Type-2 random access procedure with separate PRACH occasions with Type-1 random access procedure</w:t>
        </w:r>
        <w:r>
          <w:t xml:space="preserve">, </w:t>
        </w:r>
        <w:r>
          <w:rPr>
            <w:lang w:val="en-US"/>
          </w:rPr>
          <w:t>a</w:t>
        </w:r>
        <w:r>
          <w:t xml:space="preserve"> UE is provided a number </w:t>
        </w:r>
        <m:oMath>
          <m:r>
            <w:rPr>
              <w:rFonts w:ascii="Cambria Math"/>
            </w:rPr>
            <m:t>N</m:t>
          </m:r>
        </m:oMath>
        <w:r>
          <w:t xml:space="preserve"> of SS/PBCH blocks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block per valid PRACH occasion by</w:t>
        </w:r>
        <w:r>
          <w:t xml:space="preserve"> </w:t>
        </w:r>
        <w:r w:rsidRPr="00B9288C">
          <w:rPr>
            <w:i/>
            <w:iCs/>
          </w:rPr>
          <w:t>ssb-perRACH-OccasionAndCB-PreamblesPerSSB-msgA</w:t>
        </w:r>
        <w:r>
          <w:rPr>
            <w:iCs/>
          </w:rPr>
          <w:t xml:space="preserve"> when provided; otherwise, by </w:t>
        </w:r>
        <w:r w:rsidRPr="00B9288C">
          <w:rPr>
            <w:i/>
            <w:iCs/>
          </w:rPr>
          <w:t>ssb-perRACH-OccasionAndCB-PreamblesPerSSB</w:t>
        </w:r>
        <w:r>
          <w:t>.</w:t>
        </w:r>
      </w:ins>
    </w:p>
    <w:p w14:paraId="662C200A" w14:textId="03DAA417" w:rsidR="005B241C" w:rsidRPr="00A75C17" w:rsidRDefault="005B241C" w:rsidP="005B241C">
      <w:pPr>
        <w:spacing w:after="240"/>
      </w:pPr>
      <w:r w:rsidRPr="00D742E7">
        <w:t xml:space="preserve">If </w:t>
      </w:r>
      <w:r w:rsidRPr="00D742E7">
        <w:rPr>
          <w:position w:val="-6"/>
        </w:rPr>
        <w:object w:dxaOrig="499" w:dyaOrig="240" w14:anchorId="4740A1A2">
          <v:shape id="_x0000_i1496" type="#_x0000_t75" style="width:21.8pt;height:12.65pt" o:ole="">
            <v:imagedata r:id="rId741" o:title=""/>
          </v:shape>
          <o:OLEObject Type="Embed" ProgID="Equation.3" ShapeID="_x0000_i1496" DrawAspect="Content" ObjectID="_1637573248" r:id="rId742"/>
        </w:object>
      </w:r>
      <w:r w:rsidRPr="00D742E7">
        <w:t>, one SS/</w:t>
      </w:r>
      <w:r w:rsidRPr="00A75C17">
        <w:t xml:space="preserve">PBCH block is mapped to </w:t>
      </w:r>
      <w:r w:rsidRPr="00A75C17">
        <w:rPr>
          <w:position w:val="-10"/>
        </w:rPr>
        <w:object w:dxaOrig="380" w:dyaOrig="300" w14:anchorId="1585A736">
          <v:shape id="_x0000_i1497" type="#_x0000_t75" style="width:21.8pt;height:14.55pt" o:ole="">
            <v:imagedata r:id="rId743" o:title=""/>
          </v:shape>
          <o:OLEObject Type="Embed" ProgID="Equation.3" ShapeID="_x0000_i1497" DrawAspect="Content" ObjectID="_1637573249" r:id="rId744"/>
        </w:object>
      </w:r>
      <w:r w:rsidRPr="00A75C17">
        <w:t xml:space="preserve"> consecutive valid PRACH occasions </w:t>
      </w:r>
      <w:r w:rsidRPr="00A75C17">
        <w:rPr>
          <w:lang w:eastAsia="zh-CN"/>
        </w:rPr>
        <w:t xml:space="preserve">and </w:t>
      </w:r>
      <w:r w:rsidRPr="00A75C17">
        <w:rPr>
          <w:position w:val="-4"/>
        </w:rPr>
        <w:object w:dxaOrig="220" w:dyaOrig="220" w14:anchorId="436C708C">
          <v:shape id="_x0000_i1498" type="#_x0000_t75" style="width:14.55pt;height:12.65pt" o:ole="">
            <v:imagedata r:id="rId739" o:title=""/>
          </v:shape>
          <o:OLEObject Type="Embed" ProgID="Equation.3" ShapeID="_x0000_i1498" DrawAspect="Content" ObjectID="_1637573250" r:id="rId745"/>
        </w:object>
      </w:r>
      <w:r w:rsidRPr="00A75C17">
        <w:rPr>
          <w:lang w:eastAsia="zh-CN"/>
        </w:rPr>
        <w:t xml:space="preserve"> contention based preambles with consecutive indexes associated with the SS/PBCH block per valid PRACH occasion start from preamble index 0</w:t>
      </w:r>
      <w:r w:rsidRPr="00A75C17">
        <w:t xml:space="preserve">. If </w:t>
      </w:r>
      <w:r w:rsidRPr="00A75C17">
        <w:rPr>
          <w:position w:val="-6"/>
        </w:rPr>
        <w:object w:dxaOrig="499" w:dyaOrig="240" w14:anchorId="322691F6">
          <v:shape id="_x0000_i1499" type="#_x0000_t75" style="width:21.8pt;height:12.65pt" o:ole="">
            <v:imagedata r:id="rId746" o:title=""/>
          </v:shape>
          <o:OLEObject Type="Embed" ProgID="Equation.3" ShapeID="_x0000_i1499" DrawAspect="Content" ObjectID="_1637573251" r:id="rId747"/>
        </w:object>
      </w:r>
      <w:r w:rsidRPr="00A75C17">
        <w:t xml:space="preserve">, </w:t>
      </w:r>
      <w:r w:rsidRPr="00A75C17">
        <w:rPr>
          <w:position w:val="-4"/>
        </w:rPr>
        <w:object w:dxaOrig="220" w:dyaOrig="220" w14:anchorId="0CBA61D0">
          <v:shape id="_x0000_i1500" type="#_x0000_t75" style="width:14.55pt;height:12.65pt" o:ole="">
            <v:imagedata r:id="rId739" o:title=""/>
          </v:shape>
          <o:OLEObject Type="Embed" ProgID="Equation.3" ShapeID="_x0000_i1500" DrawAspect="Content" ObjectID="_1637573252" r:id="rId748"/>
        </w:object>
      </w:r>
      <w:r w:rsidRPr="00A75C17">
        <w:t xml:space="preserve"> contention based preambles with consecutive indexes associated with SS/PBCH block </w:t>
      </w:r>
      <w:r w:rsidRPr="00A75C17">
        <w:rPr>
          <w:position w:val="-6"/>
        </w:rPr>
        <w:object w:dxaOrig="180" w:dyaOrig="200" w14:anchorId="65471B10">
          <v:shape id="_x0000_i1501" type="#_x0000_t75" style="width:12.65pt;height:11.35pt" o:ole="">
            <v:imagedata r:id="rId749" o:title=""/>
          </v:shape>
          <o:OLEObject Type="Embed" ProgID="Equation.3" ShapeID="_x0000_i1501" DrawAspect="Content" ObjectID="_1637573253" r:id="rId750"/>
        </w:object>
      </w:r>
      <w:r w:rsidRPr="00A75C17">
        <w:t xml:space="preserve">, </w:t>
      </w:r>
      <w:r w:rsidRPr="00A75C17">
        <w:rPr>
          <w:position w:val="-6"/>
        </w:rPr>
        <w:object w:dxaOrig="1080" w:dyaOrig="240" w14:anchorId="73E61EFC">
          <v:shape id="_x0000_i1502" type="#_x0000_t75" style="width:57.8pt;height:11.35pt" o:ole="">
            <v:imagedata r:id="rId751" o:title=""/>
          </v:shape>
          <o:OLEObject Type="Embed" ProgID="Equation.3" ShapeID="_x0000_i1502" DrawAspect="Content" ObjectID="_1637573254" r:id="rId752"/>
        </w:object>
      </w:r>
      <w:r w:rsidRPr="00A75C17">
        <w:t xml:space="preserve">, per valid PRACH occasion start from preamble index </w:t>
      </w:r>
      <w:r w:rsidRPr="00A75C17">
        <w:rPr>
          <w:position w:val="-12"/>
        </w:rPr>
        <w:object w:dxaOrig="1180" w:dyaOrig="360" w14:anchorId="5E3F9225">
          <v:shape id="_x0000_i1503" type="#_x0000_t75" style="width:62.2pt;height:17.35pt" o:ole="">
            <v:imagedata r:id="rId753" o:title=""/>
          </v:shape>
          <o:OLEObject Type="Embed" ProgID="Equation.3" ShapeID="_x0000_i1503" DrawAspect="Content" ObjectID="_1637573255" r:id="rId754"/>
        </w:object>
      </w:r>
      <w:r w:rsidRPr="00A75C17">
        <w:t xml:space="preserve"> where </w:t>
      </w:r>
      <w:r w:rsidRPr="00A75C17">
        <w:rPr>
          <w:position w:val="-12"/>
        </w:rPr>
        <w:object w:dxaOrig="680" w:dyaOrig="360" w14:anchorId="47D68529">
          <v:shape id="_x0000_i1504" type="#_x0000_t75" style="width:36.3pt;height:18.65pt" o:ole="">
            <v:imagedata r:id="rId755" o:title=""/>
          </v:shape>
          <o:OLEObject Type="Embed" ProgID="Equation.3" ShapeID="_x0000_i1504" DrawAspect="Content" ObjectID="_1637573256" r:id="rId756"/>
        </w:object>
      </w:r>
      <w:r w:rsidRPr="00A75C17">
        <w:t xml:space="preserve"> is provided by </w:t>
      </w:r>
      <w:r w:rsidRPr="00A75C17">
        <w:rPr>
          <w:i/>
          <w:noProof/>
        </w:rPr>
        <w:t>totalNumberOfRA-Preambles</w:t>
      </w:r>
      <w:r w:rsidRPr="00A75C17">
        <w:rPr>
          <w:noProof/>
        </w:rPr>
        <w:t xml:space="preserve"> </w:t>
      </w:r>
      <w:ins w:id="123" w:author="Aris Papasakellariou" w:date="2019-11-09T19:14:00Z">
        <w:r w:rsidR="00A6096E" w:rsidRPr="00A75C17">
          <w:rPr>
            <w:noProof/>
          </w:rPr>
          <w:t xml:space="preserve">for Type-1 random access procedure, or by </w:t>
        </w:r>
        <w:r w:rsidR="00A6096E" w:rsidRPr="00A75C17">
          <w:rPr>
            <w:i/>
            <w:noProof/>
          </w:rPr>
          <w:t>msgA-totalNumberOfRA-Preambles</w:t>
        </w:r>
        <w:r w:rsidR="00A6096E" w:rsidRPr="00A75C17">
          <w:rPr>
            <w:noProof/>
          </w:rPr>
          <w:t xml:space="preserve"> for Type-2 random access procedure</w:t>
        </w:r>
      </w:ins>
      <w:ins w:id="124" w:author="Aris Papasakellariou" w:date="2019-12-08T12:38:00Z">
        <w:r w:rsidR="00F55B60" w:rsidRPr="00F55B60">
          <w:t xml:space="preserve"> </w:t>
        </w:r>
        <w:r w:rsidR="00F55B60" w:rsidRPr="00A75C17">
          <w:t>with separate PRACH occasions from a Type 1 random access procedure</w:t>
        </w:r>
      </w:ins>
      <w:ins w:id="125" w:author="Aris Papasakellariou" w:date="2019-11-09T19:14:00Z">
        <w:r w:rsidR="00A6096E" w:rsidRPr="00A75C17">
          <w:rPr>
            <w:noProof/>
          </w:rPr>
          <w:t xml:space="preserve">, </w:t>
        </w:r>
      </w:ins>
      <w:r w:rsidRPr="00A75C17">
        <w:rPr>
          <w:noProof/>
        </w:rPr>
        <w:t xml:space="preserve">and is an integer multiple of </w:t>
      </w:r>
      <w:r w:rsidRPr="00A75C17">
        <w:rPr>
          <w:position w:val="-6"/>
        </w:rPr>
        <w:object w:dxaOrig="240" w:dyaOrig="240" w14:anchorId="0BBF4912">
          <v:shape id="_x0000_i1505" type="#_x0000_t75" style="width:14.55pt;height:12.65pt" o:ole="">
            <v:imagedata r:id="rId737" o:title=""/>
          </v:shape>
          <o:OLEObject Type="Embed" ProgID="Equation.3" ShapeID="_x0000_i1505" DrawAspect="Content" ObjectID="_1637573257" r:id="rId757"/>
        </w:object>
      </w:r>
      <w:r w:rsidRPr="00A75C17">
        <w:t xml:space="preserve">. </w:t>
      </w:r>
    </w:p>
    <w:p w14:paraId="45D61173" w14:textId="235EC202" w:rsidR="005B241C" w:rsidRDefault="005B241C" w:rsidP="005B241C">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4462DC7B">
          <v:shape id="_x0000_i1506" type="#_x0000_t75" style="width:14.55pt;height:12.65pt" o:ole="">
            <v:imagedata r:id="rId737" o:title=""/>
          </v:shape>
          <o:OLEObject Type="Embed" ProgID="Equation.3" ShapeID="_x0000_i1506" DrawAspect="Content" ObjectID="_1637573258" r:id="rId758"/>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w:r>
        <w:rPr>
          <w:noProof/>
          <w:position w:val="-6"/>
        </w:rPr>
        <w:object w:dxaOrig="285" w:dyaOrig="255" w14:anchorId="1FB12337">
          <v:shape id="_x0000_i1507" type="#_x0000_t75" alt="" style="width:14.55pt;height:12.65pt;mso-width-percent:0;mso-height-percent:0;mso-width-percent:0;mso-height-percent:0" o:ole="">
            <v:imagedata r:id="rId759" o:title=""/>
          </v:shape>
          <o:OLEObject Type="Embed" ProgID="Equation.3" ShapeID="_x0000_i1507" DrawAspect="Content" ObjectID="_1637573259" r:id="rId760"/>
        </w:object>
      </w:r>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w:r w:rsidRPr="00D61DB9">
        <w:rPr>
          <w:position w:val="-6"/>
        </w:rPr>
        <w:object w:dxaOrig="499" w:dyaOrig="240" w14:anchorId="69A0C839">
          <v:shape id="_x0000_i1508" type="#_x0000_t75" style="width:21.8pt;height:12.65pt" o:ole="">
            <v:imagedata r:id="rId761" o:title=""/>
          </v:shape>
          <o:OLEObject Type="Embed" ProgID="Equation.3" ShapeID="_x0000_i1508" DrawAspect="Content" ObjectID="_1637573260" r:id="rId762"/>
        </w:object>
      </w:r>
      <w:r w:rsidRPr="00395132">
        <w:rPr>
          <w:color w:val="000000"/>
        </w:rPr>
        <w:t xml:space="preserve">, one SS/PBCH block is mapped to </w:t>
      </w:r>
      <w:r w:rsidRPr="004910BF">
        <w:rPr>
          <w:position w:val="-10"/>
        </w:rPr>
        <w:object w:dxaOrig="380" w:dyaOrig="300" w14:anchorId="582E2B57">
          <v:shape id="_x0000_i1509" type="#_x0000_t75" style="width:21.8pt;height:14.55pt" o:ole="">
            <v:imagedata r:id="rId763" o:title=""/>
          </v:shape>
          <o:OLEObject Type="Embed" ProgID="Equation.3" ShapeID="_x0000_i1509" DrawAspect="Content" ObjectID="_1637573261" r:id="rId764"/>
        </w:object>
      </w:r>
      <w:r w:rsidRPr="00395132">
        <w:rPr>
          <w:color w:val="000000"/>
        </w:rPr>
        <w:t> consecutive valid PRACH</w:t>
      </w:r>
      <w:r>
        <w:t xml:space="preserve"> occasions. If </w:t>
      </w:r>
      <w:r w:rsidRPr="00957952">
        <w:rPr>
          <w:position w:val="-6"/>
        </w:rPr>
        <w:object w:dxaOrig="499" w:dyaOrig="240" w14:anchorId="7E419360">
          <v:shape id="_x0000_i1510" type="#_x0000_t75" style="width:21.8pt;height:12.65pt" o:ole="">
            <v:imagedata r:id="rId746" o:title=""/>
          </v:shape>
          <o:OLEObject Type="Embed" ProgID="Equation.3" ShapeID="_x0000_i1510" DrawAspect="Content" ObjectID="_1637573262" r:id="rId765"/>
        </w:object>
      </w:r>
      <w:r>
        <w:t xml:space="preserve">, all consecutive </w:t>
      </w:r>
      <w:r w:rsidRPr="00D61DB9">
        <w:rPr>
          <w:position w:val="-6"/>
        </w:rPr>
        <w:object w:dxaOrig="240" w:dyaOrig="240" w14:anchorId="34BFC3DC">
          <v:shape id="_x0000_i1511" type="#_x0000_t75" style="width:14.55pt;height:12.65pt" o:ole="">
            <v:imagedata r:id="rId737" o:title=""/>
          </v:shape>
          <o:OLEObject Type="Embed" ProgID="Equation.3" ShapeID="_x0000_i1511" DrawAspect="Content" ObjectID="_1637573263" r:id="rId766"/>
        </w:object>
      </w:r>
      <w:r>
        <w:t xml:space="preserve"> SS/PBCH blocks are associated with one PRACH occasion. </w:t>
      </w:r>
    </w:p>
    <w:p w14:paraId="40683F3F" w14:textId="77777777" w:rsidR="005B241C" w:rsidRDefault="005B241C" w:rsidP="005B241C">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A4F1EE3" w14:textId="62953C29" w:rsidR="005B241C" w:rsidRPr="00A81FC3" w:rsidRDefault="005B241C" w:rsidP="005B241C">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rsidR="00200088">
        <w:t>preamble indexes</w:t>
      </w:r>
      <w:r w:rsidRPr="00A81FC3">
        <w:t xml:space="preserve"> within a single </w:t>
      </w:r>
      <w:r>
        <w:rPr>
          <w:lang w:val="en-US"/>
        </w:rPr>
        <w:t>P</w:t>
      </w:r>
      <w:r w:rsidRPr="00A81FC3">
        <w:t>RACH occasion</w:t>
      </w:r>
    </w:p>
    <w:p w14:paraId="4860E3D9" w14:textId="77777777" w:rsidR="005B241C" w:rsidRPr="00A81FC3" w:rsidRDefault="005B241C" w:rsidP="005B241C">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811DF90" w14:textId="77777777" w:rsidR="005B241C" w:rsidRPr="00A81FC3" w:rsidRDefault="005B241C" w:rsidP="005B241C">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0BA6815" w14:textId="77777777" w:rsidR="005B241C" w:rsidRPr="00A81FC3" w:rsidRDefault="005B241C" w:rsidP="005B241C">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A37E67D" w14:textId="77777777" w:rsidR="005B241C" w:rsidRDefault="005B241C" w:rsidP="005B241C">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BC99DAC">
          <v:shape id="_x0000_i1512" type="#_x0000_t75" style="width:21.45pt;height:17.35pt" o:ole="">
            <v:imagedata r:id="rId767" o:title=""/>
          </v:shape>
          <o:OLEObject Type="Embed" ProgID="Equation.3" ShapeID="_x0000_i1512" DrawAspect="Content" ObjectID="_1637573264" r:id="rId768"/>
        </w:object>
      </w:r>
      <w:r w:rsidRPr="00F462BD">
        <w:t xml:space="preserve"> SS/PBCH blocks are mapped at least once to the PRACH occasions within the association period, where a UE obtains </w:t>
      </w:r>
      <w:r w:rsidRPr="00F462BD">
        <w:rPr>
          <w:position w:val="-10"/>
        </w:rPr>
        <w:object w:dxaOrig="460" w:dyaOrig="340" w14:anchorId="40B2A5A7">
          <v:shape id="_x0000_i1513" type="#_x0000_t75" style="width:21.45pt;height:17.35pt" o:ole="">
            <v:imagedata r:id="rId767" o:title=""/>
          </v:shape>
          <o:OLEObject Type="Embed" ProgID="Equation.3" ShapeID="_x0000_i1513" DrawAspect="Content" ObjectID="_1637573265" r:id="rId769"/>
        </w:object>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2089CD2A">
          <v:shape id="_x0000_i1514" type="#_x0000_t75" style="width:21.45pt;height:17.35pt" o:ole="">
            <v:imagedata r:id="rId767" o:title=""/>
          </v:shape>
          <o:OLEObject Type="Embed" ProgID="Equation.3" ShapeID="_x0000_i1514" DrawAspect="Content" ObjectID="_1637573266" r:id="rId770"/>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0D9222CE" w14:textId="77777777" w:rsidR="005B241C" w:rsidRDefault="005B241C" w:rsidP="005B241C">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3A4DE0B3" w14:textId="77777777" w:rsidR="005B241C" w:rsidRDefault="005B241C" w:rsidP="005B241C">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58B1FEC7" w14:textId="77777777" w:rsidR="005B241C" w:rsidRPr="00162E2F" w:rsidRDefault="005B241C" w:rsidP="005B241C">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F880AA2" w14:textId="149BECD2" w:rsidR="005B241C" w:rsidRDefault="005B241C" w:rsidP="005B241C">
      <w:r>
        <w:t>For the indicated preamble index, the ordering of the PRACH occasions is</w:t>
      </w:r>
    </w:p>
    <w:p w14:paraId="610CC9BB" w14:textId="77777777" w:rsidR="005B241C" w:rsidRPr="00A81FC3" w:rsidRDefault="005B241C" w:rsidP="005B241C">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2A405D1" w14:textId="77777777" w:rsidR="005B241C" w:rsidRPr="00A81FC3" w:rsidRDefault="005B241C" w:rsidP="005B241C">
      <w:pPr>
        <w:pStyle w:val="B1"/>
        <w:spacing w:after="240"/>
        <w:rPr>
          <w:lang w:val="en-US"/>
        </w:rPr>
      </w:pPr>
      <w:r w:rsidRPr="00A81FC3">
        <w:rPr>
          <w:lang w:val="en-US"/>
        </w:rPr>
        <w:lastRenderedPageBreak/>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97FF892" w14:textId="77777777" w:rsidR="005B241C" w:rsidRDefault="005B241C" w:rsidP="005B241C">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2D6FC41E" w14:textId="76813CEC" w:rsidR="005B241C" w:rsidRPr="00C617C6" w:rsidRDefault="005B241C" w:rsidP="005B241C">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3C38CE3" w14:textId="77777777" w:rsidR="005B241C" w:rsidRPr="00E9040D" w:rsidRDefault="005B241C" w:rsidP="005B241C">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5B241C" w:rsidRPr="00E9040D" w14:paraId="015243C7"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000C012" w14:textId="77777777" w:rsidR="005B241C" w:rsidRPr="00E9040D" w:rsidRDefault="005B241C" w:rsidP="00230E57">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7D56A0C" w14:textId="77777777" w:rsidR="005B241C" w:rsidRPr="00E9040D" w:rsidRDefault="005B241C" w:rsidP="00230E57">
            <w:pPr>
              <w:pStyle w:val="TAH"/>
            </w:pPr>
            <w:r>
              <w:t>Association period (number of PRACH configuration periods)</w:t>
            </w:r>
          </w:p>
        </w:tc>
      </w:tr>
      <w:tr w:rsidR="005B241C" w:rsidRPr="00E9040D" w14:paraId="4FEC32AD"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BFECE9B" w14:textId="77777777" w:rsidR="005B241C" w:rsidRPr="00E9040D" w:rsidRDefault="005B241C" w:rsidP="00230E5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948FBB0" w14:textId="77777777" w:rsidR="005B241C" w:rsidRPr="00E9040D" w:rsidRDefault="005B241C" w:rsidP="00230E57">
            <w:pPr>
              <w:pStyle w:val="TAC"/>
            </w:pPr>
            <w:r>
              <w:t>{1, 2, 4, 8, 16}</w:t>
            </w:r>
          </w:p>
        </w:tc>
      </w:tr>
      <w:tr w:rsidR="005B241C" w:rsidRPr="00E9040D" w14:paraId="7A718D16"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3610957" w14:textId="77777777" w:rsidR="005B241C" w:rsidRPr="00E9040D" w:rsidRDefault="005B241C" w:rsidP="00230E5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2CB01710" w14:textId="77777777" w:rsidR="005B241C" w:rsidRPr="00E9040D" w:rsidRDefault="005B241C" w:rsidP="00230E57">
            <w:pPr>
              <w:pStyle w:val="TAC"/>
            </w:pPr>
            <w:r>
              <w:t>{1, 2, 4, 8}</w:t>
            </w:r>
          </w:p>
        </w:tc>
      </w:tr>
      <w:tr w:rsidR="005B241C" w:rsidRPr="00E9040D" w14:paraId="71EAE41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3E81BF" w14:textId="77777777" w:rsidR="005B241C" w:rsidRDefault="005B241C" w:rsidP="00230E5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060466DD" w14:textId="77777777" w:rsidR="005B241C" w:rsidRDefault="005B241C" w:rsidP="00230E57">
            <w:pPr>
              <w:pStyle w:val="TAC"/>
            </w:pPr>
            <w:r>
              <w:t>{1, 2, 4}</w:t>
            </w:r>
          </w:p>
        </w:tc>
      </w:tr>
      <w:tr w:rsidR="005B241C" w:rsidRPr="00E9040D" w14:paraId="5F971E2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3DC602" w14:textId="77777777" w:rsidR="005B241C" w:rsidRPr="00E9040D" w:rsidRDefault="005B241C" w:rsidP="00230E5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6BE231A3" w14:textId="77777777" w:rsidR="005B241C" w:rsidRPr="00E9040D" w:rsidRDefault="005B241C" w:rsidP="00230E57">
            <w:pPr>
              <w:pStyle w:val="TAC"/>
            </w:pPr>
            <w:r>
              <w:t>{1, 2}</w:t>
            </w:r>
          </w:p>
        </w:tc>
      </w:tr>
      <w:tr w:rsidR="005B241C" w:rsidRPr="00E9040D" w14:paraId="0520AF08"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6D3D73" w14:textId="77777777" w:rsidR="005B241C" w:rsidRPr="00E9040D" w:rsidRDefault="005B241C" w:rsidP="00230E5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50DB38D9" w14:textId="77777777" w:rsidR="005B241C" w:rsidRPr="00E9040D" w:rsidRDefault="005B241C" w:rsidP="00230E57">
            <w:pPr>
              <w:pStyle w:val="TAC"/>
            </w:pPr>
            <w:r>
              <w:t>{1}</w:t>
            </w:r>
          </w:p>
        </w:tc>
      </w:tr>
    </w:tbl>
    <w:p w14:paraId="51E78359" w14:textId="77777777" w:rsidR="005B241C" w:rsidRPr="00E650B0" w:rsidRDefault="005B241C" w:rsidP="005B241C"/>
    <w:p w14:paraId="39A6C513" w14:textId="77777777" w:rsidR="005B241C" w:rsidRPr="00162E2F" w:rsidRDefault="005B241C" w:rsidP="005B241C">
      <w:r w:rsidRPr="00162E2F">
        <w:t xml:space="preserve">For paired spectrum all PRACH occasions are valid. For unpaired spectrum, if a UE is not provided </w:t>
      </w:r>
      <w:r>
        <w:rPr>
          <w:i/>
        </w:rPr>
        <w:t>tdd</w:t>
      </w:r>
      <w:r w:rsidRPr="00162E2F">
        <w:rPr>
          <w:i/>
        </w:rPr>
        <w:t>-UL-DL-ConfigurationCommon</w:t>
      </w:r>
      <w:r w:rsidRPr="00162E2F">
        <w:t xml:space="preserve">, a PRACH occasion </w:t>
      </w:r>
      <w:r w:rsidRPr="00162E2F">
        <w:rPr>
          <w:rStyle w:val="colour"/>
          <w:rFonts w:eastAsia="SimSun"/>
        </w:rPr>
        <w:t>in a PRACH slot</w:t>
      </w:r>
      <w:r w:rsidRPr="00162E2F">
        <w:t xml:space="preserve"> is valid if it does not precede a SS/PBCH block in the PRACH slot and starts at least </w:t>
      </w:r>
      <w:r w:rsidRPr="00162E2F">
        <w:rPr>
          <w:position w:val="-12"/>
        </w:rPr>
        <w:object w:dxaOrig="420" w:dyaOrig="320" w14:anchorId="61908166">
          <v:shape id="_x0000_i1515" type="#_x0000_t75" style="width:21.45pt;height:15.45pt" o:ole="">
            <v:imagedata r:id="rId771" o:title=""/>
          </v:shape>
          <o:OLEObject Type="Embed" ProgID="Equation.3" ShapeID="_x0000_i1515" DrawAspect="Content" ObjectID="_1637573267" r:id="rId772"/>
        </w:object>
      </w:r>
      <w:r w:rsidRPr="00162E2F">
        <w:t xml:space="preserve"> symbols after a last SS/PBCH block reception symbol, where </w:t>
      </w:r>
      <w:r w:rsidRPr="00162E2F">
        <w:rPr>
          <w:position w:val="-12"/>
        </w:rPr>
        <w:object w:dxaOrig="420" w:dyaOrig="320" w14:anchorId="7FC10848">
          <v:shape id="_x0000_i1516" type="#_x0000_t75" style="width:21.45pt;height:15.45pt" o:ole="">
            <v:imagedata r:id="rId771" o:title=""/>
          </v:shape>
          <o:OLEObject Type="Embed" ProgID="Equation.3" ShapeID="_x0000_i1516" DrawAspect="Content" ObjectID="_1637573268" r:id="rId773"/>
        </w:object>
      </w:r>
      <w:r>
        <w:t xml:space="preserve"> is provided in Table 8.1</w:t>
      </w:r>
      <w:r w:rsidRPr="00162E2F">
        <w:t>-2.</w:t>
      </w:r>
    </w:p>
    <w:p w14:paraId="4DE33847" w14:textId="77777777" w:rsidR="005B241C" w:rsidRDefault="005B241C" w:rsidP="005B241C">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Fonts w:eastAsia="SimSun"/>
        </w:rPr>
        <w:t>in a PRACH slot</w:t>
      </w:r>
      <w:r w:rsidRPr="0010268E">
        <w:t xml:space="preserve"> is valid if </w:t>
      </w:r>
    </w:p>
    <w:p w14:paraId="20F2D57C" w14:textId="77777777" w:rsidR="005B241C" w:rsidRDefault="005B241C" w:rsidP="005B241C">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1EF4B9C9" w14:textId="77777777" w:rsidR="005B241C" w:rsidRPr="0010268E" w:rsidRDefault="005B241C" w:rsidP="005B241C">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2B67B761">
          <v:shape id="_x0000_i1517" type="#_x0000_t75" style="width:21.45pt;height:15.45pt" o:ole="">
            <v:imagedata r:id="rId771" o:title=""/>
          </v:shape>
          <o:OLEObject Type="Embed" ProgID="Equation.3" ShapeID="_x0000_i1517" DrawAspect="Content" ObjectID="_1637573269" r:id="rId774"/>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4F2DC94">
          <v:shape id="_x0000_i1518" type="#_x0000_t75" style="width:21.45pt;height:15.45pt" o:ole="">
            <v:imagedata r:id="rId771" o:title=""/>
          </v:shape>
          <o:OLEObject Type="Embed" ProgID="Equation.3" ShapeID="_x0000_i1518" DrawAspect="Content" ObjectID="_1637573270" r:id="rId775"/>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3404F986">
          <v:shape id="_x0000_i1519" type="#_x0000_t75" style="width:21.45pt;height:15.45pt" o:ole="">
            <v:imagedata r:id="rId771" o:title=""/>
          </v:shape>
          <o:OLEObject Type="Embed" ProgID="Equation.3" ShapeID="_x0000_i1519" DrawAspect="Content" ObjectID="_1637573271" r:id="rId776"/>
        </w:object>
      </w:r>
      <w:r w:rsidRPr="00271331">
        <w:t xml:space="preserve"> is provided in Table 8.</w:t>
      </w:r>
      <w:r>
        <w:rPr>
          <w:lang w:val="en-US"/>
        </w:rPr>
        <w:t>1</w:t>
      </w:r>
      <w:r w:rsidRPr="00271331">
        <w:t>-2</w:t>
      </w:r>
      <w:r w:rsidRPr="001955EA">
        <w:t xml:space="preserve">. </w:t>
      </w:r>
    </w:p>
    <w:p w14:paraId="2D880F4A" w14:textId="77777777" w:rsidR="005B241C" w:rsidRPr="00271331" w:rsidRDefault="005B241C" w:rsidP="005B241C">
      <w:r w:rsidRPr="001955EA">
        <w:t xml:space="preserve">For preamble format B4 [4, TS 38.211], </w:t>
      </w:r>
      <w:r>
        <w:rPr>
          <w:noProof/>
          <w:position w:val="-12"/>
          <w:lang w:val="en-US" w:eastAsia="en-US"/>
        </w:rPr>
        <w:drawing>
          <wp:inline distT="0" distB="0" distL="0" distR="0" wp14:anchorId="7C8136C1" wp14:editId="041E8CA4">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57BF575C" w14:textId="77777777" w:rsidR="005B241C" w:rsidRPr="00E9040D" w:rsidRDefault="005B241C" w:rsidP="005B241C">
      <w:pPr>
        <w:pStyle w:val="TH"/>
      </w:pPr>
      <w:r>
        <w:t>Table 8.1-2</w:t>
      </w:r>
      <w:r w:rsidRPr="00E9040D">
        <w:t xml:space="preserve">: </w:t>
      </w:r>
      <w:r w:rsidRPr="00162E2F">
        <w:rPr>
          <w:position w:val="-12"/>
        </w:rPr>
        <w:object w:dxaOrig="420" w:dyaOrig="320" w14:anchorId="3DE568C4">
          <v:shape id="_x0000_i1520" type="#_x0000_t75" style="width:21.45pt;height:15.45pt" o:ole="">
            <v:imagedata r:id="rId771" o:title=""/>
          </v:shape>
          <o:OLEObject Type="Embed" ProgID="Equation.3" ShapeID="_x0000_i1520" DrawAspect="Content" ObjectID="_1637573272" r:id="rId778"/>
        </w:object>
      </w:r>
      <w:r>
        <w:t xml:space="preserve"> values for different preamble SCS </w:t>
      </w:r>
      <w:r w:rsidRPr="007E759F">
        <w:rPr>
          <w:position w:val="-10"/>
        </w:rPr>
        <w:object w:dxaOrig="220" w:dyaOrig="240" w14:anchorId="24F0EDF0">
          <v:shape id="_x0000_i1521" type="#_x0000_t75" style="width:14.55pt;height:14.55pt" o:ole="">
            <v:imagedata r:id="rId779" o:title=""/>
          </v:shape>
          <o:OLEObject Type="Embed" ProgID="Equation.3" ShapeID="_x0000_i1521" DrawAspect="Content" ObjectID="_1637573273" r:id="rId780"/>
        </w:object>
      </w:r>
    </w:p>
    <w:tbl>
      <w:tblPr>
        <w:tblW w:w="0" w:type="auto"/>
        <w:jc w:val="center"/>
        <w:tblLook w:val="01E0" w:firstRow="1" w:lastRow="1" w:firstColumn="1" w:lastColumn="1" w:noHBand="0" w:noVBand="0"/>
      </w:tblPr>
      <w:tblGrid>
        <w:gridCol w:w="3505"/>
        <w:gridCol w:w="3600"/>
      </w:tblGrid>
      <w:tr w:rsidR="005B241C" w:rsidRPr="00E9040D" w14:paraId="501E04C2"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2873737" w14:textId="77777777" w:rsidR="005B241C" w:rsidRPr="00E9040D" w:rsidRDefault="005B241C" w:rsidP="00230E5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85E2E2A" w14:textId="77777777" w:rsidR="005B241C" w:rsidRPr="00E9040D" w:rsidRDefault="005B241C" w:rsidP="00230E57">
            <w:pPr>
              <w:pStyle w:val="TAH"/>
            </w:pPr>
            <w:r w:rsidRPr="00162E2F">
              <w:rPr>
                <w:position w:val="-12"/>
              </w:rPr>
              <w:object w:dxaOrig="420" w:dyaOrig="320" w14:anchorId="49E4D5A5">
                <v:shape id="_x0000_i1522" type="#_x0000_t75" style="width:21.45pt;height:15.45pt" o:ole="">
                  <v:imagedata r:id="rId771" o:title=""/>
                </v:shape>
                <o:OLEObject Type="Embed" ProgID="Equation.3" ShapeID="_x0000_i1522" DrawAspect="Content" ObjectID="_1637573274" r:id="rId781"/>
              </w:object>
            </w:r>
          </w:p>
        </w:tc>
      </w:tr>
      <w:tr w:rsidR="005B241C" w:rsidRPr="00E9040D" w14:paraId="138DA5B8"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AA957ED" w14:textId="77777777" w:rsidR="005B241C" w:rsidRPr="00E9040D" w:rsidRDefault="005B241C" w:rsidP="00230E5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D9EE395" w14:textId="77777777" w:rsidR="005B241C" w:rsidRPr="00E9040D" w:rsidRDefault="005B241C" w:rsidP="00230E57">
            <w:pPr>
              <w:pStyle w:val="TAC"/>
            </w:pPr>
            <w:r>
              <w:t>0</w:t>
            </w:r>
          </w:p>
        </w:tc>
      </w:tr>
      <w:tr w:rsidR="005B241C" w:rsidRPr="00E9040D" w14:paraId="1A365679"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C1B4E79" w14:textId="77777777" w:rsidR="005B241C" w:rsidRPr="00E9040D" w:rsidRDefault="005B241C" w:rsidP="00230E5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E9E4E7F" w14:textId="77777777" w:rsidR="005B241C" w:rsidRPr="00E9040D" w:rsidRDefault="005B241C" w:rsidP="00230E57">
            <w:pPr>
              <w:pStyle w:val="TAC"/>
            </w:pPr>
            <w:r>
              <w:t>2</w:t>
            </w:r>
          </w:p>
        </w:tc>
      </w:tr>
    </w:tbl>
    <w:p w14:paraId="31A02F02" w14:textId="77777777" w:rsidR="005B241C" w:rsidRPr="008F1C3A" w:rsidRDefault="005B241C" w:rsidP="005B241C">
      <w:pPr>
        <w:rPr>
          <w:rFonts w:eastAsia="Calibri"/>
          <w:szCs w:val="22"/>
          <w:lang w:val="x-none"/>
        </w:rPr>
      </w:pPr>
    </w:p>
    <w:p w14:paraId="69382B67" w14:textId="77777777" w:rsidR="005B241C" w:rsidRDefault="005B241C" w:rsidP="005B241C">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6AE50364">
          <v:shape id="_x0000_i1523" type="#_x0000_t75" style="width:108.3pt;height:15.8pt" o:ole="">
            <v:imagedata r:id="rId782" o:title=""/>
          </v:shape>
          <o:OLEObject Type="Embed" ProgID="Equation.3" ShapeID="_x0000_i1523" DrawAspect="Content" ObjectID="_1637573275" r:id="rId783"/>
        </w:object>
      </w:r>
      <w:r w:rsidRPr="00023AB3">
        <w:t xml:space="preserve"> </w:t>
      </w:r>
      <w:r w:rsidRPr="00023AB3">
        <w:rPr>
          <w:lang w:val="en-US"/>
        </w:rPr>
        <w:t xml:space="preserve">msec, where </w:t>
      </w:r>
      <w:r w:rsidRPr="00023AB3">
        <w:rPr>
          <w:position w:val="-12"/>
        </w:rPr>
        <w:object w:dxaOrig="400" w:dyaOrig="320" w14:anchorId="6EBFF51B">
          <v:shape id="_x0000_i1524" type="#_x0000_t75" style="width:21.8pt;height:15.8pt" o:ole="">
            <v:imagedata r:id="rId784" o:title=""/>
          </v:shape>
          <o:OLEObject Type="Embed" ProgID="Equation.3" ShapeID="_x0000_i1524" DrawAspect="Content" ObjectID="_1637573276" r:id="rId785"/>
        </w:object>
      </w:r>
      <w:r w:rsidRPr="00023AB3">
        <w:t xml:space="preserve"> is a time duration of </w:t>
      </w:r>
      <w:r w:rsidRPr="00023AB3">
        <w:rPr>
          <w:position w:val="-10"/>
        </w:rPr>
        <w:object w:dxaOrig="300" w:dyaOrig="300" w14:anchorId="552B0EA9">
          <v:shape id="_x0000_i1525" type="#_x0000_t75" style="width:14.55pt;height:14.55pt" o:ole="">
            <v:imagedata r:id="rId786" o:title=""/>
          </v:shape>
          <o:OLEObject Type="Embed" ProgID="Equation.3" ShapeID="_x0000_i1525" DrawAspect="Content" ObjectID="_1637573277" r:id="rId787"/>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6FDE3AFD">
          <v:shape id="_x0000_i1526" type="#_x0000_t75" style="width:66.65pt;height:17.35pt" o:ole="">
            <v:imagedata r:id="rId788" o:title=""/>
          </v:shape>
          <o:OLEObject Type="Embed" ProgID="Equation.3" ShapeID="_x0000_i1526" DrawAspect="Content" ObjectID="_1637573278" r:id="rId789"/>
        </w:object>
      </w:r>
      <w:r w:rsidRPr="00023AB3">
        <w:t xml:space="preserve"> if the active UL BWP does not change and </w:t>
      </w:r>
      <w:r w:rsidRPr="00023AB3">
        <w:rPr>
          <w:position w:val="-12"/>
        </w:rPr>
        <w:object w:dxaOrig="960" w:dyaOrig="320" w14:anchorId="3B89F4B2">
          <v:shape id="_x0000_i1527" type="#_x0000_t75" style="width:54.65pt;height:18.65pt" o:ole="">
            <v:imagedata r:id="rId790" o:title=""/>
          </v:shape>
          <o:OLEObject Type="Embed" ProgID="Equation.3" ShapeID="_x0000_i1527" DrawAspect="Content" ObjectID="_1637573279" r:id="rId791"/>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367D2303">
          <v:shape id="_x0000_i1528" type="#_x0000_t75" style="width:42.65pt;height:15.8pt" o:ole="">
            <v:imagedata r:id="rId792" o:title=""/>
          </v:shape>
          <o:OLEObject Type="Embed" ProgID="Equation.3" ShapeID="_x0000_i1528" DrawAspect="Content" ObjectID="_1637573280" r:id="rId793"/>
        </w:object>
      </w:r>
      <w:r w:rsidRPr="00023AB3">
        <w:t xml:space="preserve"> msec for FR1 and </w:t>
      </w:r>
      <w:r w:rsidRPr="00023AB3">
        <w:rPr>
          <w:position w:val="-12"/>
        </w:rPr>
        <w:object w:dxaOrig="1060" w:dyaOrig="320" w14:anchorId="79B4F577">
          <v:shape id="_x0000_i1529" type="#_x0000_t75" style="width:50.2pt;height:15.8pt" o:ole="">
            <v:imagedata r:id="rId794" o:title=""/>
          </v:shape>
          <o:OLEObject Type="Embed" ProgID="Equation.3" ShapeID="_x0000_i1529" DrawAspect="Content" ObjectID="_1637573281" r:id="rId795"/>
        </w:object>
      </w:r>
      <w:r w:rsidRPr="00023AB3">
        <w:t xml:space="preserve"> msec </w:t>
      </w:r>
      <w:r>
        <w:t>for FR2</w:t>
      </w:r>
      <w:r>
        <w:rPr>
          <w:lang w:val="en-US"/>
        </w:rPr>
        <w:t xml:space="preserve">. For a PRACH transmission using 1.25 kHz or 5 kHz SCS, the UE determines </w:t>
      </w:r>
      <w:r w:rsidRPr="00023AB3">
        <w:rPr>
          <w:position w:val="-10"/>
        </w:rPr>
        <w:object w:dxaOrig="300" w:dyaOrig="300" w14:anchorId="2E39CC18">
          <v:shape id="_x0000_i1530" type="#_x0000_t75" style="width:14.55pt;height:14.55pt" o:ole="">
            <v:imagedata r:id="rId786" o:title=""/>
          </v:shape>
          <o:OLEObject Type="Embed" ProgID="Equation.3" ShapeID="_x0000_i1530" DrawAspect="Content" ObjectID="_1637573282" r:id="rId796"/>
        </w:object>
      </w:r>
      <w:r>
        <w:t xml:space="preserve"> assuming SCS configuration </w:t>
      </w:r>
      <w:r w:rsidRPr="00023AB3">
        <w:rPr>
          <w:position w:val="-10"/>
        </w:rPr>
        <w:object w:dxaOrig="499" w:dyaOrig="279" w14:anchorId="7A5783EA">
          <v:shape id="_x0000_i1531" type="#_x0000_t75" style="width:21.8pt;height:14.55pt" o:ole="">
            <v:imagedata r:id="rId797" o:title=""/>
          </v:shape>
          <o:OLEObject Type="Embed" ProgID="Equation.3" ShapeID="_x0000_i1531" DrawAspect="Content" ObjectID="_1637573283" r:id="rId798"/>
        </w:object>
      </w:r>
      <w:r>
        <w:t>.</w:t>
      </w:r>
    </w:p>
    <w:p w14:paraId="2AE5F9CB" w14:textId="50DFE288" w:rsidR="005B241C" w:rsidRDefault="005B241C" w:rsidP="005B241C">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A6CA7FD">
          <v:shape id="_x0000_i1532" type="#_x0000_t75" style="width:14.55pt;height:12.65pt" o:ole="">
            <v:imagedata r:id="rId799" o:title=""/>
          </v:shape>
          <o:OLEObject Type="Embed" ProgID="Equation.3" ShapeID="_x0000_i1532" DrawAspect="Content" ObjectID="_1637573284" r:id="rId800"/>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057551AE">
          <v:shape id="_x0000_i1533" type="#_x0000_t75" style="width:21.8pt;height:12.65pt" o:ole="">
            <v:imagedata r:id="rId801" o:title=""/>
          </v:shape>
          <o:OLEObject Type="Embed" ProgID="Equation.3" ShapeID="_x0000_i1533" DrawAspect="Content" ObjectID="_1637573285" r:id="rId802"/>
        </w:object>
      </w:r>
      <w:r>
        <w:t xml:space="preserve"> for </w:t>
      </w:r>
      <w:r w:rsidRPr="007E759F">
        <w:rPr>
          <w:position w:val="-10"/>
        </w:rPr>
        <w:object w:dxaOrig="499" w:dyaOrig="279" w14:anchorId="00CB3F9B">
          <v:shape id="_x0000_i1534" type="#_x0000_t75" style="width:21.8pt;height:14.55pt" o:ole="">
            <v:imagedata r:id="rId803" o:title=""/>
          </v:shape>
          <o:OLEObject Type="Embed" ProgID="Equation.3" ShapeID="_x0000_i1534" DrawAspect="Content" ObjectID="_1637573286" r:id="rId804"/>
        </w:object>
      </w:r>
      <w:r>
        <w:t xml:space="preserve"> or </w:t>
      </w:r>
      <w:r w:rsidRPr="007E759F">
        <w:rPr>
          <w:position w:val="-10"/>
        </w:rPr>
        <w:object w:dxaOrig="480" w:dyaOrig="279" w14:anchorId="1053C40D">
          <v:shape id="_x0000_i1535" type="#_x0000_t75" style="width:21.8pt;height:14.55pt" o:ole="">
            <v:imagedata r:id="rId805" o:title=""/>
          </v:shape>
          <o:OLEObject Type="Embed" ProgID="Equation.3" ShapeID="_x0000_i1535" DrawAspect="Content" ObjectID="_1637573287" r:id="rId806"/>
        </w:object>
      </w:r>
      <w:r>
        <w:t xml:space="preserve">, </w:t>
      </w:r>
      <w:r w:rsidRPr="00BB0E04">
        <w:rPr>
          <w:position w:val="-6"/>
        </w:rPr>
        <w:object w:dxaOrig="540" w:dyaOrig="240" w14:anchorId="7894D6AD">
          <v:shape id="_x0000_i1536" type="#_x0000_t75" style="width:21.8pt;height:12.65pt" o:ole="">
            <v:imagedata r:id="rId807" o:title=""/>
          </v:shape>
          <o:OLEObject Type="Embed" ProgID="Equation.3" ShapeID="_x0000_i1536" DrawAspect="Content" ObjectID="_1637573288" r:id="rId808"/>
        </w:object>
      </w:r>
      <w:r>
        <w:t xml:space="preserve"> for </w:t>
      </w:r>
      <w:r w:rsidRPr="007E759F">
        <w:rPr>
          <w:position w:val="-10"/>
        </w:rPr>
        <w:object w:dxaOrig="520" w:dyaOrig="279" w14:anchorId="00FC99C8">
          <v:shape id="_x0000_i1537" type="#_x0000_t75" style="width:23.35pt;height:14.55pt" o:ole="">
            <v:imagedata r:id="rId809" o:title=""/>
          </v:shape>
          <o:OLEObject Type="Embed" ProgID="Equation.3" ShapeID="_x0000_i1537" DrawAspect="Content" ObjectID="_1637573289" r:id="rId810"/>
        </w:object>
      </w:r>
      <w:r>
        <w:t xml:space="preserve"> or </w:t>
      </w:r>
      <w:r w:rsidRPr="007E759F">
        <w:rPr>
          <w:position w:val="-10"/>
        </w:rPr>
        <w:object w:dxaOrig="499" w:dyaOrig="279" w14:anchorId="75A45150">
          <v:shape id="_x0000_i1538" type="#_x0000_t75" style="width:21.8pt;height:14.55pt" o:ole="">
            <v:imagedata r:id="rId811" o:title=""/>
          </v:shape>
          <o:OLEObject Type="Embed" ProgID="Equation.3" ShapeID="_x0000_i1538" DrawAspect="Content" ObjectID="_1637573290" r:id="rId812"/>
        </w:object>
      </w:r>
      <w:r>
        <w:t xml:space="preserve">, and </w:t>
      </w:r>
      <w:r w:rsidRPr="007E759F">
        <w:rPr>
          <w:position w:val="-10"/>
        </w:rPr>
        <w:object w:dxaOrig="220" w:dyaOrig="240" w14:anchorId="3BD06B17">
          <v:shape id="_x0000_i1539" type="#_x0000_t75" style="width:14.55pt;height:12.65pt" o:ole="">
            <v:imagedata r:id="rId813" o:title=""/>
          </v:shape>
          <o:OLEObject Type="Embed" ProgID="Equation.3" ShapeID="_x0000_i1539" DrawAspect="Content" ObjectID="_1637573291" r:id="rId814"/>
        </w:object>
      </w:r>
      <w:r>
        <w:t xml:space="preserve"> is the SCS configuration for the active UL BWP.</w:t>
      </w:r>
    </w:p>
    <w:bookmarkStart w:id="126" w:name="_Ref491444649"/>
    <w:bookmarkStart w:id="127" w:name="_Ref491451289"/>
    <w:bookmarkStart w:id="128" w:name="_Ref491451291"/>
    <w:bookmarkStart w:id="129" w:name="_Ref491451292"/>
    <w:bookmarkStart w:id="130" w:name="_Ref491451293"/>
    <w:bookmarkStart w:id="131" w:name="_Ref491451294"/>
    <w:bookmarkStart w:id="132" w:name="_Ref491451297"/>
    <w:bookmarkStart w:id="133" w:name="_Ref491458133"/>
    <w:bookmarkStart w:id="134" w:name="_Toc12021463"/>
    <w:bookmarkStart w:id="135" w:name="_Toc20311575"/>
    <w:p w14:paraId="68617355" w14:textId="77777777" w:rsidR="00F55B60" w:rsidRPr="00B916EC" w:rsidRDefault="00F55B60" w:rsidP="00F55B60">
      <w:pPr>
        <w:pStyle w:val="Heading2"/>
        <w:ind w:left="850" w:hanging="850"/>
        <w:rPr>
          <w:ins w:id="136" w:author="Aris Papasakellariou" w:date="2019-12-08T12:39:00Z"/>
        </w:rPr>
      </w:pPr>
      <w:ins w:id="137" w:author="Aris Papasakellariou" w:date="2019-12-08T12:39:00Z">
        <w:r w:rsidRPr="00F9689B">
          <w:lastRenderedPageBreak/>
          <w:fldChar w:fldCharType="begin"/>
        </w:r>
        <w:r w:rsidRPr="00F9689B">
          <w:fldChar w:fldCharType="end"/>
        </w:r>
        <w:r w:rsidRPr="00162E2F">
          <w:fldChar w:fldCharType="begin"/>
        </w:r>
        <w:r w:rsidRPr="00162E2F">
          <w:fldChar w:fldCharType="end"/>
        </w:r>
        <w:r w:rsidRPr="00162E2F">
          <w:fldChar w:fldCharType="begin"/>
        </w:r>
        <w:r w:rsidRPr="00162E2F">
          <w:fldChar w:fldCharType="end"/>
        </w:r>
        <w:r w:rsidRPr="00162E2F">
          <w:fldChar w:fldCharType="begin"/>
        </w:r>
        <w:r w:rsidRPr="00162E2F">
          <w:fldChar w:fldCharType="end"/>
        </w:r>
        <w:r w:rsidRPr="00B916EC">
          <w:t>8</w:t>
        </w:r>
        <w:r w:rsidRPr="00B916EC">
          <w:rPr>
            <w:rFonts w:hint="eastAsia"/>
          </w:rPr>
          <w:t>.1</w:t>
        </w:r>
        <w:r>
          <w:t>A</w:t>
        </w:r>
        <w:r>
          <w:rPr>
            <w:rFonts w:hint="eastAsia"/>
          </w:rPr>
          <w:tab/>
        </w:r>
        <w:r>
          <w:t>PUSCH for Type-2 random access procedure</w:t>
        </w:r>
      </w:ins>
    </w:p>
    <w:p w14:paraId="7D927B76" w14:textId="77777777" w:rsidR="00F55B60" w:rsidRPr="00347E0C" w:rsidRDefault="00F55B60" w:rsidP="00F55B60">
      <w:pPr>
        <w:rPr>
          <w:ins w:id="138" w:author="Aris Papasakellariou" w:date="2019-12-08T12:39:00Z"/>
        </w:rPr>
      </w:pPr>
      <w:ins w:id="139" w:author="Aris Papasakellariou" w:date="2019-12-08T12:39:00Z">
        <w:r>
          <w:rPr>
            <w:lang w:val="en-US"/>
          </w:rPr>
          <w:t>For a Type-2 random access procedure, a UE transmits a PUSCH, when applicable, after transmitting a PRACH. The UE encodes a transport block provided for</w:t>
        </w:r>
        <w:del w:id="140" w:author="Aris Papasakellariou 2" w:date="2019-12-03T15:42:00Z">
          <w:r w:rsidDel="009A134E">
            <w:rPr>
              <w:lang w:val="en-US"/>
            </w:rPr>
            <w:delText>by</w:delText>
          </w:r>
        </w:del>
        <w:r>
          <w:rPr>
            <w:lang w:val="en-US"/>
          </w:rPr>
          <w:t xml:space="preserve"> the PUSCH transmission </w:t>
        </w:r>
        <w:r w:rsidRPr="000600E8">
          <w:t xml:space="preserve">using redundancy version number 0. </w:t>
        </w:r>
        <w:r>
          <w:t>If</w:t>
        </w:r>
        <w:r w:rsidRPr="001F29C8">
          <w:t xml:space="preserve"> </w:t>
        </w:r>
        <w:r w:rsidRPr="001F29C8">
          <w:rPr>
            <w:i/>
          </w:rPr>
          <w:t>useInterlacePUSCH-Common</w:t>
        </w:r>
        <w:r w:rsidRPr="001F29C8">
          <w:t xml:space="preserve"> is not provided</w:t>
        </w:r>
        <w:r>
          <w:t>,</w:t>
        </w:r>
        <w:r w:rsidRPr="001F29C8">
          <w:t xml:space="preserve"> </w:t>
        </w:r>
        <w:del w:id="141" w:author="Aris Papasakellariou 2" w:date="2019-12-03T15:46:00Z">
          <w:r w:rsidDel="007D3A2B">
            <w:rPr>
              <w:lang w:val="en-US"/>
            </w:rPr>
            <w:delText>T</w:delText>
          </w:r>
        </w:del>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ins>
    </w:p>
    <w:p w14:paraId="5C33EA3F" w14:textId="2CC79A1F" w:rsidR="00F55B60" w:rsidRDefault="00F55B60" w:rsidP="00F55B60">
      <w:pPr>
        <w:rPr>
          <w:ins w:id="142" w:author="Aris Papasakellariou" w:date="2019-12-08T12:39:00Z"/>
        </w:rPr>
      </w:pPr>
      <w:ins w:id="143" w:author="Aris Papasakellariou" w:date="2019-12-08T12:39:00Z">
        <w:r>
          <w:t>A UE does not transmit a PUSCH in a PUSCH occasion if the PUSCH occasion is not mapped to a valid PRACH occasions. A UE can transmit a PRACH in a valid PRACH occasion if the PRACH occasion is not mapped to a valid PUSCH occasion.</w:t>
        </w:r>
      </w:ins>
    </w:p>
    <w:p w14:paraId="4EAE55F1" w14:textId="00705F6C" w:rsidR="00F55B60" w:rsidRPr="008039B2" w:rsidRDefault="00F55B60" w:rsidP="00F55B60">
      <w:pPr>
        <w:rPr>
          <w:ins w:id="144" w:author="Aris Papasakellariou" w:date="2019-12-08T12:39:00Z"/>
        </w:rPr>
      </w:pPr>
      <w:ins w:id="145" w:author="Aris Papasakellariou" w:date="2019-12-08T12:39:00Z">
        <w:r>
          <w:t>A</w:t>
        </w:r>
        <w:r>
          <w:rPr>
            <w:iCs/>
          </w:rPr>
          <w:t xml:space="preserve"> mapping between PRACH occasions and PUSCH occasions is per </w:t>
        </w:r>
        <w:r>
          <w:t>PUSCH configuration.</w:t>
        </w:r>
      </w:ins>
    </w:p>
    <w:p w14:paraId="1123DD57" w14:textId="77777777" w:rsidR="00F55B60" w:rsidRDefault="00F55B60" w:rsidP="00F55B60">
      <w:pPr>
        <w:rPr>
          <w:ins w:id="146" w:author="Aris Papasakellariou" w:date="2019-12-08T12:39:00Z"/>
          <w:lang w:eastAsia="zh-CN"/>
        </w:rPr>
      </w:pPr>
      <w:ins w:id="147" w:author="Aris Papasakellariou" w:date="2019-12-08T12:39:00Z">
        <w:r>
          <w:rPr>
            <w:lang w:eastAsia="zh-CN"/>
          </w:rPr>
          <w:t xml:space="preserve">A UE determines time resources and frequency resources for PUSCH occasions in an active UL BWP from </w:t>
        </w:r>
        <w:r>
          <w:rPr>
            <w:i/>
            <w:color w:val="000000"/>
          </w:rPr>
          <w:t>msgA-</w:t>
        </w:r>
        <w:r w:rsidRPr="003E794B">
          <w:rPr>
            <w:i/>
            <w:color w:val="000000"/>
          </w:rPr>
          <w:t>PUSCH-config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PUSCH-config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PUSCH-config</w:t>
        </w:r>
        <w:r>
          <w:rPr>
            <w:i/>
            <w:color w:val="000000"/>
          </w:rPr>
          <w:t xml:space="preserve"> </w:t>
        </w:r>
        <w:r>
          <w:rPr>
            <w:color w:val="000000"/>
          </w:rPr>
          <w:t>provided for the initial active UL BWP.</w:t>
        </w:r>
      </w:ins>
    </w:p>
    <w:p w14:paraId="27EEFD77" w14:textId="77777777" w:rsidR="00F55B60" w:rsidRPr="00EE0D3A" w:rsidRDefault="00F55B60" w:rsidP="00F55B60">
      <w:pPr>
        <w:rPr>
          <w:ins w:id="148" w:author="Aris Papasakellariou" w:date="2019-12-08T12:39:00Z"/>
          <w:iCs/>
        </w:rPr>
      </w:pPr>
      <w:ins w:id="149" w:author="Aris Papasakellariou" w:date="2019-12-08T12:39:00Z">
        <w:r w:rsidRPr="006F15B6">
          <w:rPr>
            <w:rFonts w:cs="Times"/>
          </w:rPr>
          <w:t xml:space="preserve">A UE determines a first interlace or first RB for a first PUSCH occasion in an active UL BWP respectively from </w:t>
        </w:r>
        <w:r w:rsidRPr="006F15B6">
          <w:rPr>
            <w:i/>
            <w:iCs/>
          </w:rPr>
          <w:t>interlaceIndexFirstPOMsgAPUSCH</w:t>
        </w:r>
        <w:r w:rsidRPr="006F15B6">
          <w:rPr>
            <w:rFonts w:cs="Times"/>
          </w:rPr>
          <w:t xml:space="preserve"> or from </w:t>
        </w:r>
        <w:r w:rsidRPr="006F15B6">
          <w:rPr>
            <w:i/>
            <w:iCs/>
          </w:rPr>
          <w:t>frequencyStartMsgAPUSCH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r w:rsidRPr="006F15B6">
          <w:rPr>
            <w:i/>
            <w:iCs/>
          </w:rPr>
          <w:t>nrofInterlacesPerMsgAPO</w:t>
        </w:r>
        <w:r w:rsidRPr="006F15B6">
          <w:rPr>
            <w:rFonts w:cs="Times"/>
          </w:rPr>
          <w:t xml:space="preserve"> or</w:t>
        </w:r>
        <w:r>
          <w:rPr>
            <w:rFonts w:cs="Times"/>
          </w:rPr>
          <w:t xml:space="preserve"> by</w:t>
        </w:r>
        <w:r w:rsidRPr="006F15B6">
          <w:rPr>
            <w:rFonts w:cs="Times"/>
          </w:rPr>
          <w:t xml:space="preserve"> </w:t>
        </w:r>
        <w:r w:rsidRPr="006F15B6">
          <w:rPr>
            <w:i/>
            <w:iCs/>
          </w:rPr>
          <w:t>nrofPRBs</w:t>
        </w:r>
        <w:r w:rsidRPr="006F15B6">
          <w:rPr>
            <w:rFonts w:hint="eastAsia"/>
            <w:i/>
            <w:iCs/>
          </w:rPr>
          <w:t>per</w:t>
        </w:r>
        <w:r w:rsidRPr="006F15B6">
          <w:rPr>
            <w:i/>
            <w:iCs/>
          </w:rPr>
          <w:t>MsgAPO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nrMsgAPO-FDM</w:t>
        </w:r>
        <w:r w:rsidRPr="006F15B6">
          <w:rPr>
            <w:iCs/>
          </w:rPr>
          <w:t xml:space="preserve">. </w:t>
        </w:r>
      </w:ins>
    </w:p>
    <w:p w14:paraId="167E942D" w14:textId="77777777" w:rsidR="00F55B60" w:rsidRDefault="00F55B60" w:rsidP="00F55B60">
      <w:pPr>
        <w:rPr>
          <w:ins w:id="150" w:author="Aris Papasakellariou" w:date="2019-12-08T12:39:00Z"/>
          <w:iCs/>
        </w:rPr>
      </w:pPr>
      <w:ins w:id="151" w:author="Aris Papasakellariou" w:date="2019-12-08T12:39:00Z">
        <w:r>
          <w:rPr>
            <w:iCs/>
          </w:rPr>
          <w:t xml:space="preserve">If a UE does not have dedicated RRC configuration, or has an initial UL BWP as an active UL BWP, or is not provided </w:t>
        </w:r>
        <w:r w:rsidRPr="005A3D34">
          <w:rPr>
            <w:i/>
            <w:iCs/>
          </w:rPr>
          <w:t>startSymbolAndLengthMsgAPO</w:t>
        </w:r>
        <w:r>
          <w:rPr>
            <w:iCs/>
          </w:rPr>
          <w:t xml:space="preserve">, </w:t>
        </w:r>
        <w:r w:rsidRPr="005A3D34">
          <w:rPr>
            <w:i/>
            <w:iCs/>
            <w:lang w:eastAsia="zh-CN"/>
          </w:rPr>
          <w:t>msgA-timeDomainAllocation</w:t>
        </w:r>
        <w:r>
          <w:rPr>
            <w:iCs/>
          </w:rPr>
          <w:t xml:space="preserve"> provides a SLIV and a </w:t>
        </w:r>
        <w:r>
          <w:rPr>
            <w:color w:val="000000"/>
          </w:rPr>
          <w:t>PUSCH mapping type for a PUSCH transmission by indicating</w:t>
        </w:r>
        <w:r>
          <w:rPr>
            <w:iCs/>
          </w:rPr>
          <w:t xml:space="preserve"> </w:t>
        </w:r>
      </w:ins>
    </w:p>
    <w:p w14:paraId="110742F0" w14:textId="77777777" w:rsidR="00F55B60" w:rsidRPr="00C04B54" w:rsidRDefault="00F55B60" w:rsidP="00F55B60">
      <w:pPr>
        <w:pStyle w:val="B1"/>
        <w:spacing w:after="240"/>
        <w:rPr>
          <w:ins w:id="152" w:author="Aris Papasakellariou" w:date="2019-12-08T12:39:00Z"/>
        </w:rPr>
      </w:pPr>
      <w:ins w:id="153" w:author="Aris Papasakellariou" w:date="2019-12-08T12:39:00Z">
        <w:r w:rsidRPr="00C04B54">
          <w:rPr>
            <w:lang w:val="en-US"/>
          </w:rPr>
          <w:t>-</w:t>
        </w:r>
        <w:r w:rsidRPr="00C04B54">
          <w:tab/>
        </w:r>
        <w:r w:rsidRPr="00C04B54">
          <w:rPr>
            <w:iCs/>
            <w:lang w:eastAsia="zh-CN"/>
          </w:rPr>
          <w:t xml:space="preserve">first </w:t>
        </w:r>
        <w:r w:rsidRPr="00C04B54">
          <w:rPr>
            <w:i/>
            <w:iCs/>
            <w:lang w:eastAsia="zh-CN"/>
          </w:rPr>
          <w:t>maxNrofUL-Allocations</w:t>
        </w:r>
        <w:r w:rsidRPr="00C04B54">
          <w:rPr>
            <w:iCs/>
            <w:lang w:eastAsia="zh-CN"/>
          </w:rPr>
          <w:t xml:space="preserve"> </w:t>
        </w:r>
        <w:r>
          <w:rPr>
            <w:iCs/>
            <w:lang w:eastAsia="zh-CN"/>
          </w:rPr>
          <w:t>values from</w:t>
        </w:r>
        <w:r w:rsidRPr="00C04B54">
          <w:rPr>
            <w:iCs/>
          </w:rPr>
          <w:t xml:space="preserve"> </w:t>
        </w:r>
        <w:r w:rsidRPr="00C04B54">
          <w:rPr>
            <w:rFonts w:eastAsia="SimSun"/>
            <w:i/>
            <w:kern w:val="2"/>
            <w:lang w:eastAsia="zh-CN"/>
          </w:rPr>
          <w:t>PUSCH-TimeDomainResourceAllocationList</w:t>
        </w:r>
        <w:r>
          <w:rPr>
            <w:rFonts w:eastAsia="SimSun"/>
            <w:kern w:val="2"/>
            <w:lang w:eastAsia="zh-CN"/>
          </w:rPr>
          <w:t xml:space="preserve">, if </w:t>
        </w:r>
        <w:r w:rsidRPr="00C04B54">
          <w:rPr>
            <w:rFonts w:eastAsia="SimSun"/>
            <w:i/>
            <w:kern w:val="2"/>
            <w:lang w:eastAsia="zh-CN"/>
          </w:rPr>
          <w:t>PUSCH-TimeDomainResourceAllocationList</w:t>
        </w:r>
        <w:r w:rsidRPr="00C04B54">
          <w:rPr>
            <w:rFonts w:eastAsia="SimSun"/>
            <w:kern w:val="2"/>
            <w:lang w:eastAsia="zh-CN"/>
          </w:rPr>
          <w:t xml:space="preserve"> is provided in </w:t>
        </w:r>
        <w:r w:rsidRPr="00C04B54">
          <w:rPr>
            <w:rFonts w:eastAsia="SimSun"/>
            <w:i/>
            <w:kern w:val="2"/>
            <w:lang w:eastAsia="zh-CN"/>
          </w:rPr>
          <w:t>PUSCH-ConfigCommon</w:t>
        </w:r>
      </w:ins>
    </w:p>
    <w:p w14:paraId="5E9FBAB1" w14:textId="77777777" w:rsidR="00F55B60" w:rsidRDefault="00F55B60" w:rsidP="00F55B60">
      <w:pPr>
        <w:pStyle w:val="B1"/>
        <w:spacing w:after="240"/>
        <w:rPr>
          <w:ins w:id="154" w:author="Aris Papasakellariou" w:date="2019-12-08T12:39:00Z"/>
          <w:color w:val="000000"/>
        </w:rPr>
      </w:pPr>
      <w:ins w:id="155" w:author="Aris Papasakellariou" w:date="2019-12-08T12:39:00Z">
        <w:r w:rsidRPr="00A81FC3">
          <w:rPr>
            <w:lang w:val="en-US"/>
          </w:rPr>
          <w:t>-</w:t>
        </w:r>
        <w:r>
          <w:tab/>
        </w:r>
        <w:r>
          <w:rPr>
            <w:iCs/>
            <w:lang w:eastAsia="zh-CN"/>
          </w:rPr>
          <w:t xml:space="preserve">entries </w:t>
        </w:r>
        <w:r>
          <w:rPr>
            <w:color w:val="000000"/>
            <w:lang w:eastAsia="zh-CN"/>
          </w:rPr>
          <w:t>from</w:t>
        </w:r>
        <w:r w:rsidRPr="006F5644">
          <w:rPr>
            <w:color w:val="000000"/>
            <w:lang w:eastAsia="zh-CN"/>
          </w:rPr>
          <w:t xml:space="preserve"> table </w:t>
        </w:r>
        <w:r>
          <w:rPr>
            <w:color w:val="000000"/>
            <w:lang w:eastAsia="zh-CN"/>
          </w:rPr>
          <w:t>6.1.2.1.1-2 in</w:t>
        </w:r>
        <w:r w:rsidDel="00FC4327">
          <w:rPr>
            <w:color w:val="000000"/>
          </w:rPr>
          <w:t xml:space="preserve"> </w:t>
        </w:r>
        <w:r>
          <w:rPr>
            <w:color w:val="000000"/>
          </w:rPr>
          <w:t xml:space="preserve">[6, TS 38.214], </w:t>
        </w:r>
        <w:r>
          <w:rPr>
            <w:rFonts w:eastAsia="SimSun"/>
            <w:kern w:val="2"/>
            <w:lang w:eastAsia="zh-CN"/>
          </w:rPr>
          <w:t xml:space="preserve">if </w:t>
        </w:r>
        <w:r w:rsidRPr="00C04B54">
          <w:rPr>
            <w:rFonts w:eastAsia="SimSun"/>
            <w:i/>
            <w:kern w:val="2"/>
            <w:lang w:eastAsia="zh-CN"/>
          </w:rPr>
          <w:t>PUSCH-TimeDomainResourceAllocationList</w:t>
        </w:r>
        <w:r w:rsidRPr="00C04B54">
          <w:rPr>
            <w:rFonts w:eastAsia="SimSun"/>
            <w:kern w:val="2"/>
            <w:lang w:eastAsia="zh-CN"/>
          </w:rPr>
          <w:t xml:space="preserve"> is </w:t>
        </w:r>
        <w:r>
          <w:rPr>
            <w:rFonts w:eastAsia="SimSun"/>
            <w:kern w:val="2"/>
            <w:lang w:eastAsia="zh-CN"/>
          </w:rPr>
          <w:t xml:space="preserve">not </w:t>
        </w:r>
        <w:r w:rsidRPr="00C04B54">
          <w:rPr>
            <w:rFonts w:eastAsia="SimSun"/>
            <w:kern w:val="2"/>
            <w:lang w:eastAsia="zh-CN"/>
          </w:rPr>
          <w:t xml:space="preserve">provided in </w:t>
        </w:r>
        <w:r w:rsidRPr="00C04B54">
          <w:rPr>
            <w:rFonts w:eastAsia="SimSun"/>
            <w:i/>
            <w:kern w:val="2"/>
            <w:lang w:eastAsia="zh-CN"/>
          </w:rPr>
          <w:t>PUSCH-ConfigCommon</w:t>
        </w:r>
      </w:ins>
    </w:p>
    <w:p w14:paraId="30C9F969" w14:textId="1F82C6FD" w:rsidR="00F55B60" w:rsidRPr="000F6982" w:rsidRDefault="00F55B60" w:rsidP="00F55B60">
      <w:pPr>
        <w:rPr>
          <w:ins w:id="156" w:author="Aris Papasakellariou" w:date="2019-12-08T12:39:00Z"/>
          <w:iCs/>
        </w:rPr>
      </w:pPr>
      <w:ins w:id="157" w:author="Aris Papasakellariou" w:date="2019-12-08T12:39:00Z">
        <w:r w:rsidRPr="000F6982">
          <w:rPr>
            <w:iCs/>
          </w:rPr>
          <w:t xml:space="preserve">else, the is provided a SLIV by </w:t>
        </w:r>
        <w:r w:rsidRPr="000F6982">
          <w:rPr>
            <w:i/>
            <w:iCs/>
          </w:rPr>
          <w:t>startSymbolAndLengthMsgAPO</w:t>
        </w:r>
        <w:r w:rsidRPr="000F6982">
          <w:rPr>
            <w:iCs/>
          </w:rPr>
          <w:t xml:space="preserve">, and a </w:t>
        </w:r>
        <w:r w:rsidRPr="000F6982">
          <w:t xml:space="preserve">PUSCH mapping type by </w:t>
        </w:r>
        <w:r w:rsidRPr="000F6982">
          <w:rPr>
            <w:i/>
            <w:iCs/>
          </w:rPr>
          <w:t>mappingTypeMsgAPUSCH</w:t>
        </w:r>
        <w:r w:rsidRPr="000F6982">
          <w:t xml:space="preserve"> for a PUSCH transmission. </w:t>
        </w:r>
      </w:ins>
    </w:p>
    <w:p w14:paraId="4F71F434" w14:textId="3EB3BCDB" w:rsidR="00F55B60" w:rsidRPr="00883C5F" w:rsidRDefault="00F55B60" w:rsidP="00F55B60">
      <w:pPr>
        <w:rPr>
          <w:ins w:id="158" w:author="Aris Papasakellariou" w:date="2019-12-08T12:39:00Z"/>
          <w:iCs/>
        </w:rPr>
      </w:pPr>
      <w:ins w:id="159" w:author="Aris Papasakellariou" w:date="2019-12-08T12:39:00Z">
        <w:r w:rsidRPr="00883C5F">
          <w:t xml:space="preserve">For mapping one or multiple preambles of a PRACH slot to a PUSCH occasion with a DMRS resource, a UE determines a first slot for a first PUSCH occasion in an active UL BWP from </w:t>
        </w:r>
        <w:r w:rsidRPr="00883C5F">
          <w:rPr>
            <w:i/>
            <w:iCs/>
          </w:rPr>
          <w:t>msgAPUSCH-timeDomainOffset</w:t>
        </w:r>
        <w:r w:rsidRPr="00883C5F">
          <w:rPr>
            <w:iCs/>
          </w:rPr>
          <w:t xml:space="preserve"> that provides </w:t>
        </w:r>
        <w:r w:rsidRPr="00883C5F">
          <w:t xml:space="preserve">an offset, in number of slots in the active UL BWP, </w:t>
        </w:r>
        <w:r w:rsidRPr="00883C5F">
          <w:rPr>
            <w:iCs/>
          </w:rPr>
          <w:t xml:space="preserve">relative to the start of each PRACH slot. The UE expects that a first PUSCH occasion in each slot has a same SLIV </w:t>
        </w:r>
        <w:r w:rsidRPr="00883C5F">
          <w:t>[6, TS 38.214</w:t>
        </w:r>
        <w:r w:rsidRPr="00883C5F">
          <w:rPr>
            <w:iCs/>
          </w:rPr>
          <w:t xml:space="preserve">] for a PUSCH transmission that is provided by </w:t>
        </w:r>
        <w:r w:rsidRPr="00883C5F">
          <w:rPr>
            <w:i/>
            <w:iCs/>
          </w:rPr>
          <w:t>startSymbolAndLengthMsgAPO</w:t>
        </w:r>
        <w:r w:rsidRPr="00883C5F">
          <w:rPr>
            <w:iCs/>
          </w:rPr>
          <w:t xml:space="preserve">. </w:t>
        </w:r>
      </w:ins>
    </w:p>
    <w:p w14:paraId="61B25E88" w14:textId="73886315" w:rsidR="00F55B60" w:rsidRPr="00C57890" w:rsidRDefault="00F55B60" w:rsidP="00F55B60">
      <w:pPr>
        <w:rPr>
          <w:ins w:id="160" w:author="Aris Papasakellariou" w:date="2019-12-08T12:39:00Z"/>
          <w:iCs/>
        </w:rPr>
      </w:pPr>
      <w:ins w:id="161" w:author="Aris Papasakellariou" w:date="2019-12-08T12:39:00Z">
        <w:r>
          <w:rPr>
            <w:color w:val="000000"/>
          </w:rPr>
          <w:t xml:space="preserve">Consecutive PUSCH occasions within each slot are separated by </w:t>
        </w:r>
        <w:r>
          <w:rPr>
            <w:i/>
            <w:iCs/>
          </w:rPr>
          <w:t>g</w:t>
        </w:r>
        <w:r>
          <w:rPr>
            <w:rFonts w:hint="eastAsia"/>
            <w:i/>
            <w:iCs/>
          </w:rPr>
          <w:t>uardPeriodM</w:t>
        </w:r>
        <w:r>
          <w:rPr>
            <w:i/>
            <w:iCs/>
          </w:rPr>
          <w:t>sgAPUSCH</w:t>
        </w:r>
        <w:r>
          <w:rPr>
            <w:iCs/>
          </w:rPr>
          <w:t xml:space="preserve"> symbols and have</w:t>
        </w:r>
        <w:del w:id="162" w:author="Aris Papasakellariou 2" w:date="2019-12-03T15:48:00Z">
          <w:r w:rsidDel="00F85280">
            <w:rPr>
              <w:iCs/>
            </w:rPr>
            <w:delText xml:space="preserve"> a</w:delText>
          </w:r>
        </w:del>
        <w:r>
          <w:rPr>
            <w:iCs/>
          </w:rPr>
          <w:t xml:space="preser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szCs w:val="24"/>
          </w:rPr>
          <w:t xml:space="preserve"> </w:t>
        </w:r>
        <w:r w:rsidRPr="001C582B">
          <w:rPr>
            <w:color w:val="000000"/>
          </w:rPr>
          <w:t xml:space="preserve">of time domain PUSCH occasions in each slot is provided by </w:t>
        </w:r>
        <w:r w:rsidRPr="001C582B">
          <w:rPr>
            <w:i/>
            <w:iCs/>
          </w:rPr>
          <w:t>nrofMsgAPOperSlot</w:t>
        </w:r>
        <w:r w:rsidRPr="001C582B">
          <w:rPr>
            <w:iCs/>
          </w:rPr>
          <w:t xml:space="preserve"> and a number of </w:t>
        </w:r>
        <w:r>
          <w:rPr>
            <w:iCs/>
          </w:rPr>
          <w:t xml:space="preserve">consecutive </w:t>
        </w:r>
        <w:r w:rsidRPr="001C582B">
          <w:rPr>
            <w:iCs/>
          </w:rPr>
          <w:t>slots that</w:t>
        </w:r>
        <w:r>
          <w:rPr>
            <w:iCs/>
          </w:rPr>
          <w:t xml:space="preserve"> include PUSCH occasions is provided by </w:t>
        </w:r>
        <w:r>
          <w:rPr>
            <w:i/>
            <w:iCs/>
          </w:rPr>
          <w:t>nrofSlotsMsgAPUSCH</w:t>
        </w:r>
        <w:r>
          <w:rPr>
            <w:iCs/>
          </w:rPr>
          <w:t xml:space="preserve">. </w:t>
        </w:r>
      </w:ins>
    </w:p>
    <w:p w14:paraId="12E179FA" w14:textId="77777777" w:rsidR="00F55B60" w:rsidRPr="001B2365" w:rsidRDefault="00F55B60" w:rsidP="00F55B60">
      <w:pPr>
        <w:rPr>
          <w:ins w:id="163" w:author="Aris Papasakellariou" w:date="2019-12-08T12:39:00Z"/>
          <w:color w:val="000000"/>
        </w:rPr>
      </w:pPr>
      <w:ins w:id="164" w:author="Aris Papasakellariou" w:date="2019-12-08T12:39:00Z">
        <w:r>
          <w:rPr>
            <w:rFonts w:cs="Times"/>
          </w:rPr>
          <w:t>A UE is provided a DMRS configuration for a PUSCH transmission in a PUSCH occasion in an</w:t>
        </w:r>
        <w:r w:rsidRPr="00830C02">
          <w:rPr>
            <w:rFonts w:cs="Times"/>
          </w:rPr>
          <w:t xml:space="preserve"> active UL </w:t>
        </w:r>
        <w:r>
          <w:rPr>
            <w:rFonts w:cs="Times"/>
          </w:rPr>
          <w:t xml:space="preserve">BWP by </w:t>
        </w:r>
        <w:r w:rsidRPr="0044391F">
          <w:rPr>
            <w:i/>
            <w:iCs/>
          </w:rPr>
          <w:t>msgA-DMRS</w:t>
        </w:r>
        <w:r>
          <w:rPr>
            <w:i/>
            <w:iCs/>
          </w:rPr>
          <w:t>-Configuration</w:t>
        </w:r>
        <w:r>
          <w:rPr>
            <w:iCs/>
          </w:rPr>
          <w:t>.</w:t>
        </w:r>
      </w:ins>
    </w:p>
    <w:p w14:paraId="6F1114E1" w14:textId="77777777" w:rsidR="00F55B60" w:rsidRDefault="00F55B60" w:rsidP="00F55B60">
      <w:pPr>
        <w:rPr>
          <w:ins w:id="165" w:author="Aris Papasakellariou" w:date="2019-12-08T12:39:00Z"/>
        </w:rPr>
      </w:pPr>
      <w:ins w:id="166" w:author="Aris Papasakellariou" w:date="2019-12-08T12:39:00Z">
        <w:r>
          <w:t xml:space="preserve">A UE is provided an MCS for data information in a PUSCH transmission for a PUSCH occasion by </w:t>
        </w:r>
        <w:r w:rsidRPr="002D7534">
          <w:rPr>
            <w:i/>
          </w:rPr>
          <w:t>msgA-MCS</w:t>
        </w:r>
        <w:r>
          <w:t>.</w:t>
        </w:r>
      </w:ins>
    </w:p>
    <w:p w14:paraId="7D5AEA41" w14:textId="739FE941" w:rsidR="00F55B60" w:rsidRDefault="00F55B60" w:rsidP="00F55B60">
      <w:pPr>
        <w:rPr>
          <w:ins w:id="167" w:author="Aris Papasakellariou" w:date="2019-12-08T12:39:00Z"/>
        </w:rPr>
      </w:pPr>
      <w:ins w:id="168" w:author="Aris Papasakellariou" w:date="2019-12-08T12:39:00Z">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Subclause 8.3,</w:t>
        </w:r>
        <w:r w:rsidRPr="001C327A">
          <w:t xml:space="preserve"> Table 8.3-1</w:t>
        </w:r>
        <w:r>
          <w:t xml:space="preserve"> </w:t>
        </w:r>
        <w:r w:rsidRPr="00D14F36">
          <w:t xml:space="preserve">using </w:t>
        </w:r>
        <w:r>
          <w:rPr>
            <w:rStyle w:val="Emphasis"/>
          </w:rPr>
          <w:t>msgA-HoppingBits</w:t>
        </w:r>
        <w:r>
          <w:rPr>
            <w:rStyle w:val="Emphasis"/>
            <w:i w:val="0"/>
          </w:rPr>
          <w:t xml:space="preserve"> instead of</w:t>
        </w:r>
        <w:r>
          <w:rPr>
            <w:rStyle w:val="Emphasis"/>
            <w:rFonts w:ascii="Arial" w:hAnsi="Arial" w:cs="Arial"/>
          </w:rPr>
          <w:t xml:space="preserve"> </w:t>
        </w:r>
      </w:ins>
      <w:ins w:id="169" w:author="Aris Papasakellariou" w:date="2019-12-08T12:39:00Z">
        <w:r w:rsidRPr="00F9689B">
          <w:rPr>
            <w:position w:val="-12"/>
          </w:rPr>
          <w:object w:dxaOrig="620" w:dyaOrig="360" w14:anchorId="4D1CE3F1">
            <v:shape id="_x0000_i1540" type="#_x0000_t75" style="width:27.8pt;height:18.65pt" o:ole="">
              <v:imagedata r:id="rId815" o:title=""/>
            </v:shape>
            <o:OLEObject Type="Embed" ProgID="Equation.3" ShapeID="_x0000_i1540" DrawAspect="Content" ObjectID="_1637573292" r:id="rId816"/>
          </w:object>
        </w:r>
      </w:ins>
      <w:ins w:id="170" w:author="Aris Papasakellariou" w:date="2019-12-08T12:39:00Z">
        <w:r w:rsidRPr="001C327A">
          <w:t>.</w:t>
        </w:r>
        <w:r>
          <w:t xml:space="preserve"> If </w:t>
        </w:r>
        <w:r>
          <w:rPr>
            <w:i/>
            <w:iCs/>
          </w:rPr>
          <w:t>g</w:t>
        </w:r>
        <w:r>
          <w:rPr>
            <w:rFonts w:hint="eastAsia"/>
            <w:i/>
            <w:iCs/>
          </w:rPr>
          <w:t>uardPeriodM</w:t>
        </w:r>
        <w:r>
          <w:rPr>
            <w:i/>
            <w:iCs/>
          </w:rPr>
          <w:t>sgAPUSCH</w:t>
        </w:r>
        <w:r>
          <w:rPr>
            <w:iCs/>
          </w:rPr>
          <w:t xml:space="preserve"> is provided, </w:t>
        </w:r>
        <w:r>
          <w:rPr>
            <w:color w:val="000000"/>
          </w:rPr>
          <w:t xml:space="preserve">a first symbol of the PUSCH transmission after frequency hopping is separated by </w:t>
        </w:r>
        <w:r>
          <w:rPr>
            <w:i/>
            <w:iCs/>
          </w:rPr>
          <w:t>g</w:t>
        </w:r>
        <w:r>
          <w:rPr>
            <w:rFonts w:hint="eastAsia"/>
            <w:i/>
            <w:iCs/>
          </w:rPr>
          <w:t>uardPeriodM</w:t>
        </w:r>
        <w:r>
          <w:rPr>
            <w:i/>
            <w:iCs/>
          </w:rPr>
          <w:t>sgAPUSCH</w:t>
        </w:r>
        <w:r>
          <w:rPr>
            <w:iCs/>
          </w:rPr>
          <w:t xml:space="preserve"> symbols from a last symbol of the PUSCH transmission before frequency hopping; otherwise, there is no time separation of the PUSCH transmission before and after frequency hopping.</w:t>
        </w:r>
        <w:r>
          <w:t xml:space="preserve"> A PUSCH transmission uses a same spatial filter as an associated PRACH transmission. </w:t>
        </w:r>
      </w:ins>
    </w:p>
    <w:p w14:paraId="23D9BCD2" w14:textId="77777777" w:rsidR="00F55B60" w:rsidRDefault="00F55B60" w:rsidP="00F55B60">
      <w:pPr>
        <w:rPr>
          <w:ins w:id="171" w:author="Aris Papasakellariou" w:date="2019-12-08T12:39:00Z"/>
        </w:rPr>
      </w:pPr>
      <w:ins w:id="172" w:author="Aris Papasakellariou" w:date="2019-12-08T12:39:00Z">
        <w:r>
          <w:lastRenderedPageBreak/>
          <w:t>A UE determines whether or not to apply transform precoding for a PUSCH transmission as</w:t>
        </w:r>
        <w:r w:rsidRPr="00B916EC">
          <w:t xml:space="preserve"> described in [</w:t>
        </w:r>
        <w:r>
          <w:t>6</w:t>
        </w:r>
        <w:r w:rsidRPr="00B916EC">
          <w:t>, TS 38.21</w:t>
        </w:r>
        <w:r>
          <w:t>4</w:t>
        </w:r>
        <w:r w:rsidRPr="00B916EC">
          <w:t>]</w:t>
        </w:r>
        <w:r>
          <w:t>.</w:t>
        </w:r>
      </w:ins>
    </w:p>
    <w:p w14:paraId="732D8BD8" w14:textId="133BB2DF" w:rsidR="00F55B60" w:rsidRPr="007549C6" w:rsidRDefault="00F55B60" w:rsidP="00F55B60">
      <w:pPr>
        <w:rPr>
          <w:ins w:id="173" w:author="Aris Papasakellariou" w:date="2019-12-08T12:39:00Z"/>
          <w:lang w:val="en-US"/>
        </w:rPr>
      </w:pPr>
      <w:ins w:id="174" w:author="Aris Papasakellariou" w:date="2019-12-08T12:39:00Z">
        <w:r w:rsidRPr="001C582B">
          <w:rPr>
            <w:lang w:val="en-US"/>
          </w:rPr>
          <w:t>A PUSCH occasion</w:t>
        </w:r>
        <w:del w:id="175" w:author="Aris Papasakellariou 2" w:date="2019-12-03T16:20:00Z">
          <w:r w:rsidRPr="001C582B" w:rsidDel="005A5440">
            <w:rPr>
              <w:lang w:val="en-US"/>
            </w:rPr>
            <w:delText>s</w:delText>
          </w:r>
        </w:del>
        <w:r w:rsidRPr="001C582B">
          <w:rPr>
            <w:lang w:val="en-US"/>
          </w:rPr>
          <w:t xml:space="preserve"> for PUSCH transmission</w:t>
        </w:r>
        <w:del w:id="176" w:author="Aris Papasakellariou 2" w:date="2019-12-03T16:21:00Z">
          <w:r w:rsidRPr="001C582B" w:rsidDel="005A5440">
            <w:rPr>
              <w:lang w:val="en-US"/>
            </w:rPr>
            <w:delText>s</w:delText>
          </w:r>
        </w:del>
        <w:r w:rsidRPr="001C582B">
          <w:rPr>
            <w:lang w:val="en-US"/>
          </w:rPr>
          <w:t xml:space="preserve"> is defined by a set of frequency resources, time resources, and is associated with a DMRS configuration, from a 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DMRS</m:t>
              </m:r>
            </m:sub>
          </m:sSub>
        </m:oMath>
        <w:r w:rsidRPr="001C582B">
          <w:rPr>
            <w:lang w:val="en-US"/>
          </w:rPr>
          <w:t xml:space="preserve"> of DMRS configurations provided by </w:t>
        </w:r>
        <w:r w:rsidRPr="001C582B">
          <w:rPr>
            <w:i/>
            <w:iCs/>
          </w:rPr>
          <w:t>msgA-DMRS-Configuration</w:t>
        </w:r>
        <w:del w:id="177" w:author="Aris Papasakellariou 2" w:date="2019-12-03T16:19:00Z">
          <w:r w:rsidRPr="001C582B" w:rsidDel="005A5440">
            <w:rPr>
              <w:lang w:val="en-US"/>
            </w:rPr>
            <w:delText>s</w:delText>
          </w:r>
        </w:del>
        <w:r w:rsidRPr="001C582B">
          <w:rPr>
            <w:lang w:val="en-US"/>
          </w:rPr>
          <w:t>.</w:t>
        </w:r>
      </w:ins>
    </w:p>
    <w:p w14:paraId="355AC937" w14:textId="52AF6D54" w:rsidR="00F55B60" w:rsidRPr="007549C6" w:rsidRDefault="00F55B60" w:rsidP="00F55B60">
      <w:pPr>
        <w:rPr>
          <w:ins w:id="178" w:author="Aris Papasakellariou" w:date="2019-12-08T12:39:00Z"/>
        </w:rPr>
      </w:pPr>
      <w:ins w:id="179" w:author="Aris Papasakellariou" w:date="2019-12-08T12:39:00Z">
        <w:r w:rsidRPr="007549C6">
          <w:t xml:space="preserve">A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from valid PRACH occasions in a slot</w:t>
        </w:r>
      </w:ins>
    </w:p>
    <w:p w14:paraId="76E6249C" w14:textId="77777777" w:rsidR="00F55B60" w:rsidRPr="007549C6" w:rsidRDefault="00F55B60" w:rsidP="00F55B60">
      <w:pPr>
        <w:pStyle w:val="B1"/>
        <w:spacing w:after="240"/>
        <w:rPr>
          <w:ins w:id="180" w:author="Aris Papasakellariou" w:date="2019-12-08T12:39:00Z"/>
          <w:lang w:val="en-US"/>
        </w:rPr>
      </w:pPr>
      <w:ins w:id="181" w:author="Aris Papasakellariou" w:date="2019-12-08T12:39:00Z">
        <w:r w:rsidRPr="007549C6">
          <w:rPr>
            <w:lang w:val="en-US"/>
          </w:rPr>
          <w:t>-</w:t>
        </w:r>
        <w:r w:rsidRPr="007549C6">
          <w:tab/>
        </w:r>
        <w:r w:rsidRPr="007549C6">
          <w:rPr>
            <w:lang w:val="en-US"/>
          </w:rPr>
          <w:t>f</w:t>
        </w:r>
        <w:r w:rsidRPr="007549C6">
          <w:t>irst, in increasing order of preamble indexes within a single PRACH occasion</w:t>
        </w:r>
      </w:ins>
    </w:p>
    <w:p w14:paraId="76176882" w14:textId="77777777" w:rsidR="00F55B60" w:rsidRPr="007549C6" w:rsidRDefault="00F55B60" w:rsidP="00F55B60">
      <w:pPr>
        <w:pStyle w:val="B1"/>
        <w:spacing w:after="240"/>
        <w:rPr>
          <w:ins w:id="182" w:author="Aris Papasakellariou" w:date="2019-12-08T12:39:00Z"/>
          <w:lang w:val="en-US"/>
        </w:rPr>
      </w:pPr>
      <w:ins w:id="183" w:author="Aris Papasakellariou" w:date="2019-12-08T12:39:00Z">
        <w:r w:rsidRPr="007549C6">
          <w:rPr>
            <w:lang w:val="en-US"/>
          </w:rPr>
          <w:t>-</w:t>
        </w:r>
        <w:r w:rsidRPr="007549C6">
          <w:tab/>
        </w:r>
        <w:r w:rsidRPr="007549C6">
          <w:rPr>
            <w:lang w:val="en-US"/>
          </w:rPr>
          <w:t>s</w:t>
        </w:r>
        <w:r w:rsidRPr="007549C6">
          <w:t>econd, in increasing order of frequency resource indexes for frequency multiplexed PRACH occasions</w:t>
        </w:r>
      </w:ins>
    </w:p>
    <w:p w14:paraId="7B113C88" w14:textId="77777777" w:rsidR="00F55B60" w:rsidRPr="007549C6" w:rsidRDefault="00F55B60" w:rsidP="00F55B60">
      <w:pPr>
        <w:pStyle w:val="B1"/>
        <w:spacing w:after="240"/>
        <w:rPr>
          <w:ins w:id="184" w:author="Aris Papasakellariou" w:date="2019-12-08T12:39:00Z"/>
          <w:color w:val="FF0000"/>
        </w:rPr>
      </w:pPr>
      <w:ins w:id="185" w:author="Aris Papasakellariou" w:date="2019-12-08T12:39:00Z">
        <w:r w:rsidRPr="007549C6">
          <w:rPr>
            <w:lang w:val="en-US"/>
          </w:rPr>
          <w:t>-</w:t>
        </w:r>
        <w:r w:rsidRPr="007549C6">
          <w:tab/>
        </w:r>
        <w:r w:rsidRPr="007549C6">
          <w:rPr>
            <w:lang w:val="en-US"/>
          </w:rPr>
          <w:t>t</w:t>
        </w:r>
        <w:r w:rsidRPr="007549C6">
          <w:t>hird, in increasing order of time resource indexes for time multiplexed PRACH occasions within a PRACH slot</w:t>
        </w:r>
      </w:ins>
    </w:p>
    <w:p w14:paraId="5F4C309B" w14:textId="5BDE5559" w:rsidR="00F55B60" w:rsidRPr="007549C6" w:rsidRDefault="00F55B60" w:rsidP="00F55B60">
      <w:pPr>
        <w:rPr>
          <w:ins w:id="186" w:author="Aris Papasakellariou" w:date="2019-12-08T12:39:00Z"/>
        </w:rPr>
      </w:pPr>
      <w:ins w:id="187" w:author="Aris Papasakellariou" w:date="2019-12-08T12:39:00Z">
        <w:r w:rsidRPr="007549C6">
          <w:t>are mapped to a valid PUSCH occasion</w:t>
        </w:r>
      </w:ins>
    </w:p>
    <w:p w14:paraId="08F18640" w14:textId="77777777" w:rsidR="00F55B60" w:rsidRPr="007549C6" w:rsidRDefault="00F55B60" w:rsidP="00F55B60">
      <w:pPr>
        <w:pStyle w:val="B1"/>
        <w:spacing w:after="240"/>
        <w:rPr>
          <w:ins w:id="188" w:author="Aris Papasakellariou" w:date="2019-12-08T12:39:00Z"/>
          <w:lang w:val="en-US"/>
        </w:rPr>
      </w:pPr>
      <w:ins w:id="189" w:author="Aris Papasakellariou" w:date="2019-12-08T12:39:00Z">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ins>
    </w:p>
    <w:p w14:paraId="34B7F3DB" w14:textId="1332587C" w:rsidR="00F55B60" w:rsidRPr="007549C6" w:rsidRDefault="00F55B60" w:rsidP="00F55B60">
      <w:pPr>
        <w:pStyle w:val="B1"/>
        <w:spacing w:after="240"/>
        <w:ind w:left="560" w:hanging="276"/>
        <w:rPr>
          <w:ins w:id="190" w:author="Aris Papasakellariou" w:date="2019-12-08T12:39:00Z"/>
          <w:lang w:val="en-US"/>
        </w:rPr>
      </w:pPr>
      <w:ins w:id="191" w:author="Aris Papasakellariou" w:date="2019-12-08T12:39:00Z">
        <w:r w:rsidRPr="007549C6">
          <w:rPr>
            <w:lang w:val="en-US"/>
          </w:rPr>
          <w:t>-</w:t>
        </w:r>
        <w:r w:rsidRPr="007549C6">
          <w:tab/>
        </w:r>
        <w:r w:rsidRPr="007549C6">
          <w:rPr>
            <w:lang w:val="en-US"/>
          </w:rPr>
          <w:t>second,</w:t>
        </w:r>
        <w:r w:rsidRPr="007549C6">
          <w:t xml:space="preserve"> in increasing </w:t>
        </w:r>
        <w:r w:rsidRPr="007549C6">
          <w:rPr>
            <w:lang w:val="en-US"/>
          </w:rPr>
          <w:t xml:space="preserve">order of DMRS indexes </w:t>
        </w:r>
        <w:r w:rsidRPr="007549C6">
          <w:t xml:space="preserve">within a </w:t>
        </w:r>
        <w:r w:rsidRPr="007549C6">
          <w:rPr>
            <w:lang w:val="en-US"/>
          </w:rPr>
          <w:t>P</w:t>
        </w:r>
        <w:r w:rsidRPr="007549C6">
          <w:t xml:space="preserve">USCH occasion, where a DMRS 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ins>
    </w:p>
    <w:p w14:paraId="1012F1A7" w14:textId="77777777" w:rsidR="00F55B60" w:rsidRPr="007549C6" w:rsidRDefault="00F55B60" w:rsidP="00F55B60">
      <w:pPr>
        <w:pStyle w:val="B1"/>
        <w:spacing w:after="240"/>
        <w:rPr>
          <w:ins w:id="192" w:author="Aris Papasakellariou" w:date="2019-12-08T12:39:00Z"/>
          <w:lang w:val="en-US"/>
        </w:rPr>
      </w:pPr>
      <w:ins w:id="193" w:author="Aris Papasakellariou" w:date="2019-12-08T12:39:00Z">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ins>
    </w:p>
    <w:p w14:paraId="41CD4605" w14:textId="77777777" w:rsidR="00F55B60" w:rsidRPr="007549C6" w:rsidRDefault="00F55B60" w:rsidP="00F55B60">
      <w:pPr>
        <w:pStyle w:val="B1"/>
        <w:spacing w:after="240"/>
        <w:rPr>
          <w:ins w:id="194" w:author="Aris Papasakellariou" w:date="2019-12-08T12:39:00Z"/>
        </w:rPr>
      </w:pPr>
      <w:ins w:id="195" w:author="Aris Papasakellariou" w:date="2019-12-08T12:39:00Z">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w:r w:rsidRPr="007549C6">
          <w:rPr>
            <w:lang w:val="en-US"/>
          </w:rPr>
          <w:t>P</w:t>
        </w:r>
        <w:r w:rsidRPr="007549C6">
          <w:t>USCH slots</w:t>
        </w:r>
      </w:ins>
    </w:p>
    <w:p w14:paraId="7B040A0D" w14:textId="77777777" w:rsidR="00F55B60" w:rsidRPr="007549C6" w:rsidRDefault="00F55B60" w:rsidP="00F55B60">
      <w:pPr>
        <w:pStyle w:val="B1"/>
        <w:spacing w:after="240"/>
        <w:ind w:left="0" w:firstLine="0"/>
        <w:rPr>
          <w:ins w:id="196" w:author="Aris Papasakellariou" w:date="2019-12-08T12:39:00Z"/>
          <w:bCs/>
          <w:lang w:eastAsia="zh-CN"/>
        </w:rPr>
      </w:pPr>
      <w:ins w:id="197" w:author="Aris Papasakellariou" w:date="2019-12-08T12:39:00Z">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preambles in valid PRACH occasions per association pattern period,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sets of PUSCH occasions per association pattern period multiplied by</w:t>
        </w:r>
        <w:r w:rsidRPr="007549C6">
          <w:rPr>
            <w:bCs/>
          </w:rPr>
          <w:t xml:space="preserve"> the number of DMRS indexes per valid PUSCH occasion</w:t>
        </w:r>
        <w:r w:rsidRPr="007549C6">
          <w:t xml:space="preserve">. </w:t>
        </w:r>
      </w:ins>
    </w:p>
    <w:p w14:paraId="65028590" w14:textId="77777777" w:rsidR="00F55B60" w:rsidRPr="007549C6" w:rsidRDefault="00F55B60" w:rsidP="00F55B60">
      <w:pPr>
        <w:rPr>
          <w:ins w:id="198" w:author="Aris Papasakellariou" w:date="2019-12-08T12:39:00Z"/>
        </w:rPr>
      </w:pPr>
      <w:ins w:id="199" w:author="Aris Papasakellariou" w:date="2019-12-08T12:39:00Z">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ins>
    </w:p>
    <w:p w14:paraId="2CCAD46F" w14:textId="77777777" w:rsidR="00F55B60" w:rsidRPr="007549C6" w:rsidRDefault="00F55B60" w:rsidP="00F55B60">
      <w:pPr>
        <w:pStyle w:val="B1"/>
        <w:spacing w:after="240"/>
        <w:rPr>
          <w:ins w:id="200" w:author="Aris Papasakellariou" w:date="2019-12-08T12:39:00Z"/>
        </w:rPr>
      </w:pPr>
      <w:ins w:id="201" w:author="Aris Papasakellariou" w:date="2019-12-08T12:39:00Z">
        <w:r w:rsidRPr="007549C6">
          <w:t>-</w:t>
        </w:r>
        <w:r w:rsidRPr="007549C6">
          <w:tab/>
          <w:t>it is within UL symbols</w:t>
        </w:r>
        <w:r w:rsidRPr="007549C6">
          <w:rPr>
            <w:lang w:val="en-US"/>
          </w:rPr>
          <w:t xml:space="preserve">, </w:t>
        </w:r>
        <w:r w:rsidRPr="007549C6">
          <w:t xml:space="preserve">or </w:t>
        </w:r>
      </w:ins>
    </w:p>
    <w:p w14:paraId="7C44681C" w14:textId="1E8049F0" w:rsidR="00F55B60" w:rsidRPr="007549C6" w:rsidRDefault="00F55B60" w:rsidP="00F55B60">
      <w:pPr>
        <w:pStyle w:val="B1"/>
        <w:spacing w:after="240"/>
        <w:rPr>
          <w:ins w:id="202" w:author="Aris Papasakellariou" w:date="2019-12-08T12:39:00Z"/>
        </w:rPr>
      </w:pPr>
      <w:ins w:id="203" w:author="Aris Papasakellariou" w:date="2019-12-08T12:39:00Z">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ins>
    </w:p>
    <w:p w14:paraId="53AC9F63" w14:textId="5B7F2870" w:rsidR="005B241C" w:rsidRPr="00B916EC" w:rsidRDefault="005B241C" w:rsidP="005B241C">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126"/>
      <w:bookmarkEnd w:id="127"/>
      <w:bookmarkEnd w:id="128"/>
      <w:bookmarkEnd w:id="129"/>
      <w:bookmarkEnd w:id="130"/>
      <w:bookmarkEnd w:id="131"/>
      <w:bookmarkEnd w:id="132"/>
      <w:bookmarkEnd w:id="133"/>
      <w:bookmarkEnd w:id="134"/>
      <w:bookmarkEnd w:id="135"/>
      <w:ins w:id="204" w:author="Aris Papasakellariou" w:date="2019-11-09T19:15:00Z">
        <w:r w:rsidR="00081CAC">
          <w:t xml:space="preserve"> - Type-1 random access procedure</w:t>
        </w:r>
      </w:ins>
    </w:p>
    <w:p w14:paraId="206B6D1D" w14:textId="77777777" w:rsidR="005B241C" w:rsidRPr="00B916EC" w:rsidRDefault="005B241C" w:rsidP="005B241C">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05" w:name="_Hlk505324461"/>
      <w:r w:rsidRPr="0027104D">
        <w:rPr>
          <w:i/>
        </w:rPr>
        <w:t>ra-ResponseWindow</w:t>
      </w:r>
      <w:bookmarkEnd w:id="205"/>
      <w:r w:rsidRPr="00B916EC">
        <w:rPr>
          <w:lang w:val="en-US"/>
        </w:rPr>
        <w:t xml:space="preserve">. </w:t>
      </w:r>
    </w:p>
    <w:p w14:paraId="5445A456" w14:textId="77777777" w:rsidR="005B241C" w:rsidRDefault="005B241C" w:rsidP="005B241C">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0EBE56EE" w14:textId="77777777" w:rsidR="005B241C" w:rsidRPr="000E5DEF" w:rsidRDefault="005B241C" w:rsidP="005B241C">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w:t>
      </w:r>
      <w:r>
        <w:lastRenderedPageBreak/>
        <w:t xml:space="preserve">PRACH no later than </w:t>
      </w:r>
      <w:r w:rsidRPr="007F4984">
        <w:rPr>
          <w:position w:val="-12"/>
        </w:rPr>
        <w:object w:dxaOrig="920" w:dyaOrig="320" w14:anchorId="45A92E7E">
          <v:shape id="_x0000_i1541" type="#_x0000_t75" style="width:44.2pt;height:15.8pt" o:ole="">
            <v:imagedata r:id="rId817" o:title=""/>
          </v:shape>
          <o:OLEObject Type="Embed" ProgID="Equation.3" ShapeID="_x0000_i1541" DrawAspect="Content" ObjectID="_1637573293" r:id="rId818"/>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06696926">
          <v:shape id="_x0000_i1542" type="#_x0000_t75" style="width:15.8pt;height:15.8pt" o:ole="">
            <v:imagedata r:id="rId819" o:title=""/>
          </v:shape>
          <o:OLEObject Type="Embed" ProgID="Equation.3" ShapeID="_x0000_i1542" DrawAspect="Content" ObjectID="_1637573294" r:id="rId820"/>
        </w:object>
      </w:r>
      <w:r w:rsidRPr="007F4984">
        <w:t xml:space="preserve"> is a time duration of </w:t>
      </w:r>
      <w:r w:rsidRPr="007F4984">
        <w:rPr>
          <w:position w:val="-10"/>
        </w:rPr>
        <w:object w:dxaOrig="279" w:dyaOrig="300" w14:anchorId="14F39453">
          <v:shape id="_x0000_i1543" type="#_x0000_t75" style="width:14.55pt;height:15.8pt" o:ole="">
            <v:imagedata r:id="rId821" o:title=""/>
          </v:shape>
          <o:OLEObject Type="Embed" ProgID="Equation.3" ShapeID="_x0000_i1543" DrawAspect="Content" ObjectID="_1637573295" r:id="rId822"/>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r>
        <w:t xml:space="preserve">For </w:t>
      </w:r>
      <w:r w:rsidRPr="007A2E83">
        <w:rPr>
          <w:position w:val="-10"/>
        </w:rPr>
        <w:object w:dxaOrig="499" w:dyaOrig="279" w14:anchorId="5F8DEC7F">
          <v:shape id="_x0000_i1544" type="#_x0000_t75" style="width:24.65pt;height:14.55pt" o:ole="">
            <v:imagedata r:id="rId69" o:title=""/>
          </v:shape>
          <o:OLEObject Type="Embed" ProgID="Equation.3" ShapeID="_x0000_i1544" DrawAspect="Content" ObjectID="_1637573296" r:id="rId823"/>
        </w:object>
      </w:r>
      <w:r>
        <w:t xml:space="preserve">, the UE assumes </w:t>
      </w:r>
      <w:r w:rsidRPr="000C584F">
        <w:rPr>
          <w:position w:val="-12"/>
        </w:rPr>
        <w:object w:dxaOrig="760" w:dyaOrig="320" w14:anchorId="62B6B4C1">
          <v:shape id="_x0000_i1545" type="#_x0000_t75" style="width:36.65pt;height:15.8pt" o:ole="">
            <v:imagedata r:id="rId71" o:title=""/>
          </v:shape>
          <o:OLEObject Type="Embed" ProgID="Equation.3" ShapeID="_x0000_i1545" DrawAspect="Content" ObjectID="_1637573297" r:id="rId824"/>
        </w:object>
      </w:r>
      <w:r>
        <w:t xml:space="preserve"> [6, TS 38.214]</w:t>
      </w:r>
      <w:r>
        <w:rPr>
          <w:lang w:val="en-US"/>
        </w:rPr>
        <w:t>.</w:t>
      </w:r>
    </w:p>
    <w:p w14:paraId="36F20F52" w14:textId="77777777" w:rsidR="004666EB" w:rsidRDefault="005B241C" w:rsidP="005B241C">
      <w:pPr>
        <w:rPr>
          <w:ins w:id="206" w:author="Aris Papasakellariou [2]" w:date="2019-10-22T21:54:00Z"/>
        </w:rPr>
      </w:pPr>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37199A37" w14:textId="0A0D2FDE" w:rsidR="005B241C" w:rsidRDefault="005B241C" w:rsidP="005B241C">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6C3DFAD5" w14:textId="77777777" w:rsidR="005B241C" w:rsidRDefault="005B241C" w:rsidP="005B241C">
      <w:r>
        <w:t>A RAR UL grant schedules a PUSCH transmission from the UE. The contents of the RAR UL grant,</w:t>
      </w:r>
      <w:r w:rsidRPr="00E9040D">
        <w:t xml:space="preserve"> starting with the MSB and ending with the LSB</w:t>
      </w:r>
      <w:r>
        <w:t xml:space="preserve">, are given in Table 8.2-1. </w:t>
      </w:r>
    </w:p>
    <w:p w14:paraId="20CCA8D4" w14:textId="77777777" w:rsidR="005B241C" w:rsidRPr="00A01FDD" w:rsidRDefault="005B241C" w:rsidP="005B241C">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67592C6" w14:textId="77777777" w:rsidR="005B241C" w:rsidRDefault="005B241C" w:rsidP="005B241C">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478C93E4" w14:textId="77777777" w:rsidR="005B241C" w:rsidRDefault="005B241C" w:rsidP="005B241C">
      <w:r w:rsidRPr="00E9040D">
        <w:t>The TPC command</w:t>
      </w:r>
      <w:r>
        <w:t xml:space="preserve"> </w:t>
      </w:r>
      <w:r w:rsidRPr="00E674D8">
        <w:t>value</w:t>
      </w:r>
      <w:r w:rsidRPr="00E9040D">
        <w:t xml:space="preserve"> </w:t>
      </w:r>
      <w:r w:rsidRPr="00B916EC">
        <w:rPr>
          <w:position w:val="-12"/>
        </w:rPr>
        <w:object w:dxaOrig="780" w:dyaOrig="320" w14:anchorId="16412A2E">
          <v:shape id="_x0000_i1546" type="#_x0000_t75" style="width:35.7pt;height:15.8pt" o:ole="">
            <v:imagedata r:id="rId825" o:title=""/>
          </v:shape>
          <o:OLEObject Type="Embed" ProgID="Equation.3" ShapeID="_x0000_i1546" DrawAspect="Content" ObjectID="_1637573298" r:id="rId826"/>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7712631F" w14:textId="77777777" w:rsidR="005B241C" w:rsidRDefault="005B241C" w:rsidP="005B241C">
      <w:r>
        <w:t>T</w:t>
      </w:r>
      <w:r w:rsidRPr="00E9040D">
        <w:rPr>
          <w:rFonts w:hint="eastAsia"/>
        </w:rPr>
        <w:t>he C</w:t>
      </w:r>
      <w:r w:rsidRPr="00E9040D">
        <w:t>S</w:t>
      </w:r>
      <w:r w:rsidRPr="00E9040D">
        <w:rPr>
          <w:rFonts w:hint="eastAsia"/>
        </w:rPr>
        <w:t>I request field is reserved</w:t>
      </w:r>
      <w:r w:rsidRPr="00E9040D">
        <w:t>.</w:t>
      </w:r>
    </w:p>
    <w:p w14:paraId="17719F8A" w14:textId="77777777" w:rsidR="005B241C" w:rsidRPr="00E9040D" w:rsidRDefault="005B241C" w:rsidP="005B241C">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5B241C" w:rsidRPr="00E9040D" w14:paraId="1EF01A64"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D022D99" w14:textId="77777777" w:rsidR="005B241C" w:rsidRPr="00E9040D" w:rsidRDefault="005B241C" w:rsidP="00230E5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79C36D3" w14:textId="77777777" w:rsidR="005B241C" w:rsidRPr="00E9040D" w:rsidRDefault="005B241C" w:rsidP="00230E57">
            <w:pPr>
              <w:pStyle w:val="TAH"/>
            </w:pPr>
            <w:r>
              <w:t>Number of bits</w:t>
            </w:r>
          </w:p>
        </w:tc>
      </w:tr>
      <w:tr w:rsidR="005B241C" w:rsidRPr="00E9040D" w14:paraId="1FCA66AF"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312AB8" w14:textId="77777777" w:rsidR="005B241C" w:rsidRPr="00E9040D" w:rsidRDefault="005B241C" w:rsidP="00230E5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0540BE1F" w14:textId="77777777" w:rsidR="005B241C" w:rsidRPr="00E9040D" w:rsidRDefault="005B241C" w:rsidP="00230E57">
            <w:pPr>
              <w:pStyle w:val="TAC"/>
            </w:pPr>
            <w:r>
              <w:t>1</w:t>
            </w:r>
          </w:p>
        </w:tc>
      </w:tr>
      <w:tr w:rsidR="005B241C" w:rsidRPr="00E9040D" w14:paraId="5E84F2C9"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2D1FCA0" w14:textId="77777777" w:rsidR="005B241C" w:rsidRPr="00E9040D" w:rsidRDefault="005B241C" w:rsidP="00230E5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CD550AE" w14:textId="77777777" w:rsidR="005B241C" w:rsidRPr="00E9040D" w:rsidRDefault="005B241C" w:rsidP="00230E57">
            <w:pPr>
              <w:pStyle w:val="TAC"/>
            </w:pPr>
            <w:r>
              <w:t>14</w:t>
            </w:r>
          </w:p>
        </w:tc>
      </w:tr>
      <w:tr w:rsidR="005B241C" w:rsidRPr="00E9040D" w14:paraId="7E58691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62DF1D" w14:textId="77777777" w:rsidR="005B241C" w:rsidRDefault="005B241C" w:rsidP="00230E5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5162A0F" w14:textId="77777777" w:rsidR="005B241C" w:rsidRDefault="005B241C" w:rsidP="00230E57">
            <w:pPr>
              <w:pStyle w:val="TAC"/>
            </w:pPr>
            <w:r>
              <w:t>4</w:t>
            </w:r>
          </w:p>
        </w:tc>
      </w:tr>
      <w:tr w:rsidR="005B241C" w:rsidRPr="00E9040D" w14:paraId="6A163918"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0C3DFC3" w14:textId="77777777" w:rsidR="005B241C" w:rsidRPr="00E9040D" w:rsidRDefault="005B241C" w:rsidP="00230E5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56BF803" w14:textId="77777777" w:rsidR="005B241C" w:rsidRPr="00E9040D" w:rsidRDefault="005B241C" w:rsidP="00230E57">
            <w:pPr>
              <w:pStyle w:val="TAC"/>
            </w:pPr>
            <w:r>
              <w:t>4</w:t>
            </w:r>
          </w:p>
        </w:tc>
      </w:tr>
      <w:tr w:rsidR="005B241C" w:rsidRPr="00E9040D" w14:paraId="363DDDA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1993BC9" w14:textId="77777777" w:rsidR="005B241C" w:rsidRPr="00E9040D" w:rsidRDefault="005B241C" w:rsidP="00230E5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E9787B5" w14:textId="77777777" w:rsidR="005B241C" w:rsidRPr="00E9040D" w:rsidRDefault="005B241C" w:rsidP="00230E57">
            <w:pPr>
              <w:pStyle w:val="TAC"/>
            </w:pPr>
            <w:r>
              <w:t>3</w:t>
            </w:r>
          </w:p>
        </w:tc>
      </w:tr>
      <w:tr w:rsidR="005B241C" w:rsidRPr="00E9040D" w14:paraId="0F3F2935"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E6C5023" w14:textId="77777777" w:rsidR="005B241C" w:rsidRDefault="005B241C" w:rsidP="00230E5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4B4913" w14:textId="77777777" w:rsidR="005B241C" w:rsidRDefault="005B241C" w:rsidP="00230E57">
            <w:pPr>
              <w:pStyle w:val="TAC"/>
            </w:pPr>
            <w:r>
              <w:t>1</w:t>
            </w:r>
          </w:p>
        </w:tc>
      </w:tr>
    </w:tbl>
    <w:p w14:paraId="051C9ECA" w14:textId="77777777" w:rsidR="005B241C" w:rsidRDefault="005B241C" w:rsidP="005B241C"/>
    <w:p w14:paraId="36045844" w14:textId="77777777" w:rsidR="005B241C" w:rsidRPr="00E9040D" w:rsidRDefault="005B241C" w:rsidP="005B241C">
      <w:pPr>
        <w:pStyle w:val="TH"/>
      </w:pPr>
      <w:r>
        <w:t>Table 8.2-2</w:t>
      </w:r>
      <w:r w:rsidRPr="00E9040D">
        <w:t xml:space="preserve">: TPC Command </w:t>
      </w:r>
      <w:r w:rsidRPr="00B916EC">
        <w:rPr>
          <w:position w:val="-12"/>
        </w:rPr>
        <w:object w:dxaOrig="780" w:dyaOrig="320" w14:anchorId="5CFBE6EC">
          <v:shape id="_x0000_i1547" type="#_x0000_t75" style="width:35.35pt;height:15.45pt" o:ole="">
            <v:imagedata r:id="rId825" o:title=""/>
          </v:shape>
          <o:OLEObject Type="Embed" ProgID="Equation.3" ShapeID="_x0000_i1547" DrawAspect="Content" ObjectID="_1637573299" r:id="rId827"/>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5B241C" w:rsidRPr="00E9040D" w14:paraId="2B77640E"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FBAFAF9" w14:textId="77777777" w:rsidR="005B241C" w:rsidRPr="00E9040D" w:rsidRDefault="005B241C" w:rsidP="00230E5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33B0D3B" w14:textId="77777777" w:rsidR="005B241C" w:rsidRPr="00E9040D" w:rsidRDefault="005B241C" w:rsidP="00230E57">
            <w:pPr>
              <w:pStyle w:val="TAH"/>
            </w:pPr>
            <w:r w:rsidRPr="00E9040D">
              <w:t>Value (in dB)</w:t>
            </w:r>
          </w:p>
        </w:tc>
      </w:tr>
      <w:tr w:rsidR="005B241C" w:rsidRPr="00E9040D" w14:paraId="487CFE23"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1E463BD7" w14:textId="77777777" w:rsidR="005B241C" w:rsidRPr="00E9040D" w:rsidRDefault="005B241C" w:rsidP="00230E5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077256EA" w14:textId="77777777" w:rsidR="005B241C" w:rsidRPr="00E9040D" w:rsidRDefault="005B241C" w:rsidP="00230E57">
            <w:pPr>
              <w:pStyle w:val="TAC"/>
            </w:pPr>
            <w:r w:rsidRPr="00E9040D">
              <w:t>-6</w:t>
            </w:r>
          </w:p>
        </w:tc>
      </w:tr>
      <w:tr w:rsidR="005B241C" w:rsidRPr="00E9040D" w14:paraId="0778FC57"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E2E6837" w14:textId="77777777" w:rsidR="005B241C" w:rsidRPr="00E9040D" w:rsidRDefault="005B241C" w:rsidP="00230E5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55610E93" w14:textId="77777777" w:rsidR="005B241C" w:rsidRPr="00E9040D" w:rsidRDefault="005B241C" w:rsidP="00230E57">
            <w:pPr>
              <w:pStyle w:val="TAC"/>
            </w:pPr>
            <w:r w:rsidRPr="00E9040D">
              <w:t>-4</w:t>
            </w:r>
          </w:p>
        </w:tc>
      </w:tr>
      <w:tr w:rsidR="005B241C" w:rsidRPr="00E9040D" w14:paraId="0D11CD9A"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7754E67" w14:textId="77777777" w:rsidR="005B241C" w:rsidRPr="00E9040D" w:rsidRDefault="005B241C" w:rsidP="00230E5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A4D931E" w14:textId="77777777" w:rsidR="005B241C" w:rsidRPr="00E9040D" w:rsidRDefault="005B241C" w:rsidP="00230E57">
            <w:pPr>
              <w:pStyle w:val="TAC"/>
            </w:pPr>
            <w:r w:rsidRPr="00E9040D">
              <w:t>-2</w:t>
            </w:r>
          </w:p>
        </w:tc>
      </w:tr>
      <w:tr w:rsidR="005B241C" w:rsidRPr="00E9040D" w14:paraId="3C3E97F4"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F094F67" w14:textId="77777777" w:rsidR="005B241C" w:rsidRPr="00E9040D" w:rsidRDefault="005B241C" w:rsidP="00230E5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2338270B" w14:textId="77777777" w:rsidR="005B241C" w:rsidRPr="00E9040D" w:rsidRDefault="005B241C" w:rsidP="00230E57">
            <w:pPr>
              <w:pStyle w:val="TAC"/>
            </w:pPr>
            <w:r w:rsidRPr="00E9040D">
              <w:t>0</w:t>
            </w:r>
          </w:p>
        </w:tc>
      </w:tr>
      <w:tr w:rsidR="005B241C" w:rsidRPr="00E9040D" w14:paraId="1020CEB0"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8584601" w14:textId="77777777" w:rsidR="005B241C" w:rsidRPr="00E9040D" w:rsidRDefault="005B241C" w:rsidP="00230E5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7D827072" w14:textId="77777777" w:rsidR="005B241C" w:rsidRPr="00E9040D" w:rsidRDefault="005B241C" w:rsidP="00230E57">
            <w:pPr>
              <w:pStyle w:val="TAC"/>
            </w:pPr>
            <w:r w:rsidRPr="00E9040D">
              <w:t>2</w:t>
            </w:r>
          </w:p>
        </w:tc>
      </w:tr>
      <w:tr w:rsidR="005B241C" w:rsidRPr="00E9040D" w14:paraId="19807039"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55A5E06C" w14:textId="77777777" w:rsidR="005B241C" w:rsidRPr="00E9040D" w:rsidRDefault="005B241C" w:rsidP="00230E5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79F68B3" w14:textId="77777777" w:rsidR="005B241C" w:rsidRPr="00E9040D" w:rsidRDefault="005B241C" w:rsidP="00230E57">
            <w:pPr>
              <w:pStyle w:val="TAC"/>
            </w:pPr>
            <w:r w:rsidRPr="00E9040D">
              <w:t>4</w:t>
            </w:r>
          </w:p>
        </w:tc>
      </w:tr>
      <w:tr w:rsidR="005B241C" w:rsidRPr="00E9040D" w14:paraId="1F7B8771"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F5E0256" w14:textId="77777777" w:rsidR="005B241C" w:rsidRPr="00E9040D" w:rsidRDefault="005B241C" w:rsidP="00230E5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048C8FF6" w14:textId="77777777" w:rsidR="005B241C" w:rsidRPr="00E9040D" w:rsidRDefault="005B241C" w:rsidP="00230E57">
            <w:pPr>
              <w:pStyle w:val="TAC"/>
            </w:pPr>
            <w:r w:rsidRPr="00E9040D">
              <w:t>6</w:t>
            </w:r>
          </w:p>
        </w:tc>
      </w:tr>
      <w:tr w:rsidR="005B241C" w:rsidRPr="00E9040D" w14:paraId="5BEE988D"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107C0EE" w14:textId="77777777" w:rsidR="005B241C" w:rsidRPr="00E9040D" w:rsidRDefault="005B241C" w:rsidP="00230E5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1816439" w14:textId="77777777" w:rsidR="005B241C" w:rsidRPr="00E9040D" w:rsidRDefault="005B241C" w:rsidP="00230E57">
            <w:pPr>
              <w:pStyle w:val="TAC"/>
            </w:pPr>
            <w:r w:rsidRPr="00E9040D">
              <w:t>8</w:t>
            </w:r>
          </w:p>
        </w:tc>
      </w:tr>
    </w:tbl>
    <w:p w14:paraId="6B5F3BC1" w14:textId="77777777" w:rsidR="005B241C" w:rsidRDefault="005B241C" w:rsidP="005B241C"/>
    <w:p w14:paraId="3F843AF2" w14:textId="77777777" w:rsidR="005B241C" w:rsidRDefault="005B241C" w:rsidP="005B241C">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ED63C0A" w14:textId="77777777" w:rsidR="005B241C" w:rsidRPr="00B916EC" w:rsidRDefault="005B241C" w:rsidP="005B241C">
      <w:r w:rsidRPr="00B916EC">
        <w:lastRenderedPageBreak/>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bookmarkStart w:id="207" w:name="_Toc12021464"/>
    <w:bookmarkStart w:id="208" w:name="_Toc20311576"/>
    <w:p w14:paraId="77B3486E" w14:textId="77777777" w:rsidR="00081CAC" w:rsidRPr="00B916EC" w:rsidRDefault="009A6DAA" w:rsidP="00081CAC">
      <w:pPr>
        <w:pStyle w:val="Heading2"/>
        <w:ind w:left="850" w:hanging="850"/>
        <w:rPr>
          <w:ins w:id="209" w:author="Aris Papasakellariou" w:date="2019-11-09T19:15:00Z"/>
        </w:rPr>
      </w:pP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bookmarkEnd w:id="207"/>
      <w:bookmarkEnd w:id="208"/>
      <w:ins w:id="210" w:author="Aris Papasakellariou" w:date="2019-11-09T19:15:00Z">
        <w:r w:rsidR="00081CAC" w:rsidRPr="00B916EC">
          <w:t>8</w:t>
        </w:r>
        <w:r w:rsidR="00081CAC" w:rsidRPr="00B916EC">
          <w:rPr>
            <w:rFonts w:hint="eastAsia"/>
          </w:rPr>
          <w:t>.</w:t>
        </w:r>
        <w:r w:rsidR="00081CAC" w:rsidRPr="00B916EC">
          <w:t>2</w:t>
        </w:r>
        <w:r w:rsidR="00081CAC">
          <w:t>A</w:t>
        </w:r>
        <w:r w:rsidR="00081CAC">
          <w:rPr>
            <w:rFonts w:hint="eastAsia"/>
          </w:rPr>
          <w:tab/>
        </w:r>
        <w:r w:rsidR="00081CAC" w:rsidRPr="00B916EC">
          <w:t>Random access response</w:t>
        </w:r>
        <w:r w:rsidR="00081CAC">
          <w:t xml:space="preserve"> - Type-2 random access procedure</w:t>
        </w:r>
      </w:ins>
    </w:p>
    <w:p w14:paraId="33EE8957" w14:textId="78E3AFA4" w:rsidR="00081CAC" w:rsidRPr="009A6DAA" w:rsidRDefault="00081CAC" w:rsidP="00081CAC">
      <w:pPr>
        <w:rPr>
          <w:ins w:id="211" w:author="Aris Papasakellariou" w:date="2019-11-09T19:15:00Z"/>
          <w:lang w:val="en-US"/>
        </w:rPr>
      </w:pPr>
      <w:ins w:id="212" w:author="Aris Papasakellariou" w:date="2019-11-09T19:15:00Z">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commentRangeStart w:id="213"/>
        <w:r w:rsidRPr="009A6DAA">
          <w:t xml:space="preserve">RA-RNTI </w:t>
        </w:r>
        <w:commentRangeEnd w:id="213"/>
        <w:r w:rsidRPr="00A67C34">
          <w:rPr>
            <w:rStyle w:val="CommentReference"/>
            <w:rFonts w:eastAsia="MS Mincho"/>
          </w:rPr>
          <w:commentReference w:id="213"/>
        </w:r>
        <w:r w:rsidRPr="00A67C34">
          <w:t>during a window controlled by higher layers [</w:t>
        </w:r>
        <w:r w:rsidRPr="001E280E">
          <w:rPr>
            <w:lang w:val="en-US"/>
          </w:rPr>
          <w:t>11, TS 38.321</w:t>
        </w:r>
        <w:r w:rsidRPr="001E280E">
          <w:t xml:space="preserve">]. </w:t>
        </w:r>
        <w:r w:rsidRPr="009A6DAA">
          <w:rPr>
            <w:lang w:val="en-US"/>
          </w:rPr>
          <w:t>The window starts at the first symbol of the earliest CORESET the UE is configured to receive PDCCH for Type1-PDCCH CSS set, as defined in Subclause 10.1, that is at least one symbol</w:t>
        </w:r>
      </w:ins>
      <w:ins w:id="214" w:author="Aris Papasakellariou" w:date="2019-12-08T12:44:00Z">
        <w:r w:rsidR="00F55B60">
          <w:rPr>
            <w:lang w:val="en-US"/>
          </w:rPr>
          <w:t>,</w:t>
        </w:r>
      </w:ins>
      <w:ins w:id="215" w:author="Aris Papasakellariou" w:date="2019-11-09T19:15:00Z">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ins>
      <w:ins w:id="216" w:author="Aris Papasakellariou" w:date="2019-12-08T12:42:00Z">
        <w:r w:rsidR="00F55B60">
          <w:rPr>
            <w:lang w:val="en-US"/>
          </w:rPr>
          <w:t xml:space="preserve">. </w:t>
        </w:r>
      </w:ins>
      <w:ins w:id="217" w:author="Aris Papasakellariou" w:date="2019-11-09T19:15:00Z">
        <w:r w:rsidRPr="001444F0">
          <w:rPr>
            <w:lang w:val="en-US"/>
          </w:rPr>
          <w:t xml:space="preserve">The length of the window in number of slots, based on the SCS for Type1-PDCCH CSS set, is provided by </w:t>
        </w:r>
        <w:commentRangeStart w:id="218"/>
        <w:r w:rsidRPr="002C69AE">
          <w:rPr>
            <w:i/>
          </w:rPr>
          <w:t>ra-ResponseWindow</w:t>
        </w:r>
        <w:commentRangeEnd w:id="218"/>
        <w:r w:rsidRPr="00A67C34">
          <w:rPr>
            <w:rStyle w:val="CommentReference"/>
            <w:rFonts w:eastAsia="MS Mincho"/>
          </w:rPr>
          <w:commentReference w:id="218"/>
        </w:r>
        <w:r w:rsidRPr="00A67C34">
          <w:rPr>
            <w:lang w:val="en-US"/>
          </w:rPr>
          <w:t>.</w:t>
        </w:r>
      </w:ins>
    </w:p>
    <w:p w14:paraId="61179F4D" w14:textId="09FA2C1D" w:rsidR="00081CAC" w:rsidRDefault="00081CAC" w:rsidP="00081CAC">
      <w:pPr>
        <w:rPr>
          <w:ins w:id="219" w:author="Aris Papasakellariou" w:date="2019-11-09T19:15:00Z"/>
        </w:rPr>
      </w:pPr>
      <w:ins w:id="220" w:author="Aris Papasakellariou" w:date="2019-11-09T19:15:00Z">
        <w:r w:rsidRPr="001E280E">
          <w:t>If the UE detects the DCI format 1_0</w:t>
        </w:r>
      </w:ins>
      <w:ins w:id="221" w:author="Aris Papasakellariou 1" w:date="2019-11-28T21:13:00Z">
        <w:r w:rsidR="00331F94">
          <w:t>,</w:t>
        </w:r>
      </w:ins>
      <w:ins w:id="222" w:author="Aris Papasakellariou" w:date="2019-11-09T19:15:00Z">
        <w:r w:rsidRPr="001E280E">
          <w:t xml:space="preserve"> with CRC scrambled by the corresponding RA-RNTI</w:t>
        </w:r>
      </w:ins>
      <w:ins w:id="223" w:author="Aris Papasakellariou 1" w:date="2019-11-28T21:13:00Z">
        <w:r w:rsidR="00331F94">
          <w:t>,</w:t>
        </w:r>
      </w:ins>
      <w:ins w:id="224" w:author="Aris Papasakellariou" w:date="2019-11-09T19:15:00Z">
        <w:r w:rsidRPr="001E280E">
          <w:t xml:space="preserve"> and a transport block in a corresponding PDSCH within the window, the UE passes the transport block to higher layers. </w:t>
        </w:r>
        <w:r>
          <w:t>T</w:t>
        </w:r>
        <w:r w:rsidRPr="00FE55CB">
          <w:t>he higher layers</w:t>
        </w:r>
        <w:r>
          <w:t xml:space="preserve"> indicate to the physical layer</w:t>
        </w:r>
      </w:ins>
    </w:p>
    <w:p w14:paraId="62473EDD" w14:textId="77777777" w:rsidR="00081CAC" w:rsidRDefault="00081CAC" w:rsidP="00081CAC">
      <w:pPr>
        <w:pStyle w:val="B1"/>
        <w:spacing w:after="240"/>
        <w:rPr>
          <w:ins w:id="225" w:author="Aris Papasakellariou" w:date="2019-11-09T19:15:00Z"/>
          <w:rFonts w:eastAsia="Calibri"/>
        </w:rPr>
      </w:pPr>
      <w:ins w:id="226" w:author="Aris Papasakellariou" w:date="2019-11-09T19:15:00Z">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Subclause 8.2 when the UE detects a RAR UL grant, or</w:t>
        </w:r>
      </w:ins>
    </w:p>
    <w:p w14:paraId="11951B27" w14:textId="1C8B607E" w:rsidR="004D3A8F" w:rsidRDefault="00081CAC" w:rsidP="00226169">
      <w:pPr>
        <w:pStyle w:val="B1"/>
        <w:spacing w:after="240"/>
        <w:rPr>
          <w:ins w:id="227" w:author="Aris Papasakellariou 1" w:date="2019-11-28T21:43:00Z"/>
          <w:rFonts w:eastAsia="Calibri"/>
        </w:rPr>
      </w:pPr>
      <w:ins w:id="228" w:author="Aris Papasakellariou" w:date="2019-11-09T19:15:00Z">
        <w:r>
          <w:t>-</w:t>
        </w:r>
        <w:r>
          <w:tab/>
          <w:t xml:space="preserve">transmission of </w:t>
        </w:r>
      </w:ins>
      <w:ins w:id="229" w:author="Aris Papasakellariou" w:date="2019-12-08T12:42:00Z">
        <w:r w:rsidR="00F55B60">
          <w:t xml:space="preserve">a PUCCH with HARQ-ACK information having </w:t>
        </w:r>
      </w:ins>
      <w:ins w:id="230" w:author="Aris Papasakellariou" w:date="2019-11-09T19:15:00Z">
        <w:r>
          <w:t>ACK</w:t>
        </w:r>
        <w:r w:rsidRPr="00FE55CB">
          <w:t xml:space="preserve"> </w:t>
        </w:r>
      </w:ins>
      <w:ins w:id="231" w:author="Aris Papasakellariou" w:date="2019-12-08T12:42:00Z">
        <w:r w:rsidR="00F55B60">
          <w:t xml:space="preserve">value </w:t>
        </w:r>
      </w:ins>
      <w:ins w:id="232" w:author="Aris Papasakellariou" w:date="2019-11-09T19:15:00Z">
        <w:r>
          <w:t xml:space="preserve">if the RAR message(s) is for </w:t>
        </w:r>
        <w:r>
          <w:rPr>
            <w:rFonts w:eastAsia="Calibri"/>
          </w:rPr>
          <w:t>success</w:t>
        </w:r>
        <w:r w:rsidRPr="00F40212">
          <w:rPr>
            <w:rFonts w:eastAsia="Calibri"/>
          </w:rPr>
          <w:t>RAR</w:t>
        </w:r>
      </w:ins>
      <w:ins w:id="233" w:author="Aris Papasakellariou" w:date="2019-12-08T12:42:00Z">
        <w:r w:rsidR="00F55B60">
          <w:rPr>
            <w:rFonts w:eastAsia="Calibri"/>
          </w:rPr>
          <w:t>, where</w:t>
        </w:r>
      </w:ins>
      <w:ins w:id="234" w:author="Aris Papasakellariou 1" w:date="2019-11-28T21:29:00Z">
        <w:r w:rsidR="00226169">
          <w:rPr>
            <w:rFonts w:eastAsia="Calibri"/>
          </w:rPr>
          <w:t xml:space="preserve"> </w:t>
        </w:r>
      </w:ins>
    </w:p>
    <w:p w14:paraId="6719CC25" w14:textId="77777777" w:rsidR="00F55B60" w:rsidRPr="0020305F" w:rsidRDefault="00F55B60" w:rsidP="00F55B60">
      <w:pPr>
        <w:spacing w:after="240"/>
        <w:ind w:left="852" w:hanging="284"/>
        <w:rPr>
          <w:ins w:id="235" w:author="Aris Papasakellariou" w:date="2019-12-08T12:43:00Z"/>
          <w:rFonts w:eastAsia="Calibri"/>
        </w:rPr>
      </w:pPr>
      <w:ins w:id="236" w:author="Aris Papasakellariou" w:date="2019-12-08T12:43:00Z">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ins>
    </w:p>
    <w:p w14:paraId="63B98ED7" w14:textId="77777777" w:rsidR="00F55B60" w:rsidRPr="0020305F" w:rsidRDefault="00F55B60" w:rsidP="00F55B60">
      <w:pPr>
        <w:spacing w:after="240"/>
        <w:ind w:left="852" w:hanging="284"/>
        <w:rPr>
          <w:ins w:id="237" w:author="Aris Papasakellariou" w:date="2019-12-08T12:43:00Z"/>
        </w:rPr>
      </w:pPr>
      <w:ins w:id="238" w:author="Aris Papasakellariou" w:date="2019-12-08T12:43:00Z">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w:t>
        </w:r>
        <w:commentRangeStart w:id="239"/>
        <w:r w:rsidRPr="0020305F">
          <w:t>defined</w:t>
        </w:r>
        <w:commentRangeEnd w:id="239"/>
        <w:r w:rsidRPr="0020305F">
          <w:rPr>
            <w:rFonts w:eastAsia="MS Mincho"/>
            <w:sz w:val="16"/>
          </w:rPr>
          <w:commentReference w:id="239"/>
        </w:r>
        <w:r w:rsidRPr="0020305F">
          <w:t xml:space="preserve">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del w:id="240" w:author="Aris Papasakellariou 2" w:date="2019-12-03T21:53:00Z">
              <w:rPr>
                <w:rFonts w:ascii="Cambria Math"/>
              </w:rPr>
              <m:t>&gt;</m:t>
            </w:del>
          </m:r>
          <m:r>
            <w:rPr>
              <w:rFonts w:ascii="Cambria Math" w:hAnsi="Cambria Math"/>
            </w:rPr>
            <m:t>≥</m:t>
          </m:r>
          <m:r>
            <w:rPr>
              <w:rFonts w:ascii="Cambria Math"/>
            </w:rPr>
            <m:t>0</m:t>
          </m:r>
        </m:oMath>
      </w:ins>
    </w:p>
    <w:p w14:paraId="60A9C16B" w14:textId="77777777" w:rsidR="00F55B60" w:rsidRPr="0020305F" w:rsidRDefault="00F55B60" w:rsidP="00F55B60">
      <w:pPr>
        <w:spacing w:after="240"/>
        <w:ind w:left="1136" w:hanging="284"/>
        <w:rPr>
          <w:ins w:id="241" w:author="Aris Papasakellariou" w:date="2019-12-08T12:43:00Z"/>
          <w:rFonts w:eastAsia="Calibri"/>
        </w:rPr>
      </w:pPr>
      <w:ins w:id="242" w:author="Aris Papasakellariou" w:date="2019-12-08T12:43:00Z">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ins>
    </w:p>
    <w:p w14:paraId="6B6E149D" w14:textId="6005BC92" w:rsidR="00F55B60" w:rsidRPr="0020305F" w:rsidRDefault="00F55B60" w:rsidP="00F55B60">
      <w:pPr>
        <w:spacing w:after="240"/>
        <w:ind w:left="852" w:hanging="284"/>
        <w:rPr>
          <w:ins w:id="243" w:author="Aris Papasakellariou" w:date="2019-12-08T12:43:00Z"/>
          <w:rFonts w:eastAsia="Calibri"/>
        </w:rPr>
      </w:pPr>
      <w:ins w:id="244" w:author="Aris Papasakellariou" w:date="2019-12-08T12:43:00Z">
        <w:r w:rsidRPr="0020305F">
          <w:t>-</w:t>
        </w:r>
        <w:r w:rsidRPr="0020305F">
          <w:tab/>
        </w:r>
        <w:r w:rsidRPr="0020305F">
          <w:rPr>
            <w:rFonts w:eastAsia="Calibri"/>
          </w:rPr>
          <w:t>the PUCCH transmission is with a</w:t>
        </w:r>
        <w:r w:rsidRPr="0020305F">
          <w:rPr>
            <w:color w:val="000000"/>
          </w:rPr>
          <w:t xml:space="preserve"> same spatial domain transmission filter and in a same active UL BWP </w:t>
        </w:r>
        <w:r w:rsidRPr="0020305F">
          <w:rPr>
            <w:bCs/>
            <w:color w:val="000000"/>
          </w:rPr>
          <w:t>as a last PUSCH transmission</w:t>
        </w:r>
      </w:ins>
    </w:p>
    <w:p w14:paraId="5728DDBC" w14:textId="26B09F06" w:rsidR="00331F94" w:rsidRDefault="00081CAC" w:rsidP="00081CAC">
      <w:pPr>
        <w:rPr>
          <w:ins w:id="245" w:author="Aris Papasakellariou 1" w:date="2019-11-28T21:15:00Z"/>
        </w:rPr>
      </w:pPr>
      <w:ins w:id="246" w:author="Aris Papasakellariou" w:date="2019-11-09T19:15:00Z">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w:t>
        </w:r>
      </w:ins>
      <w:ins w:id="247" w:author="Aris Papasakellariou" w:date="2019-12-08T12:43:00Z">
        <w:r w:rsidR="00F55B60">
          <w:t xml:space="preserve">a PUCCH with HARQ-ACK information having </w:t>
        </w:r>
      </w:ins>
      <w:ins w:id="248" w:author="Aris Papasakellariou" w:date="2019-11-09T19:15:00Z">
        <w:r>
          <w:t xml:space="preserve">ACK </w:t>
        </w:r>
      </w:ins>
      <w:ins w:id="249" w:author="Aris Papasakellariou" w:date="2019-12-08T12:44:00Z">
        <w:r w:rsidR="00F55B60">
          <w:t xml:space="preserve">value </w:t>
        </w:r>
      </w:ins>
      <w:ins w:id="250" w:author="Aris Papasakellariou" w:date="2019-11-09T19:15:00Z">
        <w:r>
          <w:t xml:space="preserve">if the UE correctly detects the transport block or NACK </w:t>
        </w:r>
      </w:ins>
      <w:ins w:id="251" w:author="Aris Papasakellariou" w:date="2019-12-08T12:44:00Z">
        <w:r w:rsidR="00F55B60">
          <w:t xml:space="preserve">value </w:t>
        </w:r>
      </w:ins>
      <w:ins w:id="252" w:author="Aris Papasakellariou" w:date="2019-11-09T19:15:00Z">
        <w:r>
          <w:t xml:space="preserve">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ins>
    </w:p>
    <w:p w14:paraId="29370B98" w14:textId="056E1C49" w:rsidR="008537CD" w:rsidRPr="008537CD" w:rsidDel="00E37B64" w:rsidRDefault="00081CAC" w:rsidP="00081CAC">
      <w:pPr>
        <w:rPr>
          <w:ins w:id="253" w:author="Aris Papasakellariou" w:date="2019-11-09T19:15:00Z"/>
          <w:del w:id="254" w:author="Aris Papasakellariou 1" w:date="2019-11-28T21:51:00Z"/>
        </w:rPr>
      </w:pPr>
      <w:ins w:id="255" w:author="Aris Papasakellariou" w:date="2019-11-09T19:15:00Z">
        <w:r>
          <w:t>The UE does not expect to be indicated to transmit</w:t>
        </w:r>
      </w:ins>
      <w:ins w:id="256" w:author="Aris Papasakellariou" w:date="2019-12-08T12:44:00Z">
        <w:r w:rsidR="00F55B60">
          <w:t xml:space="preserve"> the</w:t>
        </w:r>
      </w:ins>
      <w:ins w:id="257" w:author="Aris Papasakellariou" w:date="2019-11-09T19:15:00Z">
        <w:r>
          <w:t xml:space="preserve"> PUCCH with the HARQ-ACK information at a time that is prior to a time when the UE applies a TA command that is provided by the transport block.</w:t>
        </w:r>
      </w:ins>
    </w:p>
    <w:p w14:paraId="0EB6BBF6" w14:textId="13ADF6D4" w:rsidR="00081CAC" w:rsidRPr="00081CAC" w:rsidRDefault="00081CAC" w:rsidP="00081CAC">
      <w:pPr>
        <w:rPr>
          <w:ins w:id="258" w:author="Aris Papasakellariou" w:date="2019-11-09T19:15:00Z"/>
          <w:lang w:val="en-US"/>
        </w:rPr>
      </w:pPr>
      <w:ins w:id="259" w:author="Aris Papasakellariou" w:date="2019-11-09T19:15:00Z">
        <w:r w:rsidRPr="00FE55CB">
          <w:t>If the UE does not detect the DCI format 1_0 with CRC scrambled by the corresponding RA-RNTI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commentRangeStart w:id="260"/>
        <w:r>
          <w:t xml:space="preserve">only </w:t>
        </w:r>
        <w:r w:rsidRPr="00657C8A">
          <w:t xml:space="preserve">PRACH </w:t>
        </w:r>
        <w:r>
          <w:t xml:space="preserve">according to Type-1 random access procedure </w:t>
        </w:r>
        <w:commentRangeEnd w:id="260"/>
        <w:r>
          <w:rPr>
            <w:rStyle w:val="CommentReference"/>
            <w:rFonts w:eastAsia="MS Mincho"/>
          </w:rPr>
          <w:commentReference w:id="260"/>
        </w:r>
        <w:r>
          <w:t xml:space="preserve">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commentRangeStart w:id="261"/>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w:t>
        </w:r>
        <w:commentRangeEnd w:id="261"/>
        <w:r>
          <w:rPr>
            <w:rStyle w:val="CommentReference"/>
            <w:rFonts w:eastAsia="MS Mincho"/>
          </w:rPr>
          <w:commentReference w:id="261"/>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ins>
    </w:p>
    <w:p w14:paraId="1355888A" w14:textId="77777777" w:rsidR="00081CAC" w:rsidRPr="001E280E" w:rsidRDefault="00081CAC" w:rsidP="00081CAC">
      <w:pPr>
        <w:rPr>
          <w:ins w:id="262" w:author="Aris Papasakellariou" w:date="2019-11-09T19:15:00Z"/>
        </w:rPr>
      </w:pPr>
      <w:ins w:id="263" w:author="Aris Papasakellariou" w:date="2019-11-09T19:15:00Z">
        <w:r w:rsidRPr="001E280E">
          <w:t>Unless the UE is configured a SCS, the UE receives subsequent PDSCH using same SCS as for the PDSCH reception providing the RAR message.</w:t>
        </w:r>
      </w:ins>
    </w:p>
    <w:p w14:paraId="5363C423" w14:textId="77777777" w:rsidR="00081CAC" w:rsidRPr="00B916EC" w:rsidRDefault="00081CAC" w:rsidP="00081CAC">
      <w:pPr>
        <w:rPr>
          <w:ins w:id="264" w:author="Aris Papasakellariou" w:date="2019-11-09T19:15:00Z"/>
        </w:rPr>
      </w:pPr>
      <w:ins w:id="265" w:author="Aris Papasakellariou" w:date="2019-11-09T19:15:00Z">
        <w:r w:rsidRPr="001E280E">
          <w:lastRenderedPageBreak/>
          <w:t>If the UE does not detect the DCI format with CRC scrambled by the corresponding RA-RNTI or the UE does not correctly receive a corresponding transport block within the window, the UE procedure is as described in [</w:t>
        </w:r>
        <w:r w:rsidRPr="001E280E">
          <w:rPr>
            <w:lang w:val="en-US"/>
          </w:rPr>
          <w:t>11, TS 38.321</w:t>
        </w:r>
        <w:r w:rsidRPr="001E280E">
          <w:t>].</w:t>
        </w:r>
      </w:ins>
    </w:p>
    <w:p w14:paraId="0E5AFB75" w14:textId="7D63C616" w:rsidR="009D3328" w:rsidRPr="001A7C01" w:rsidRDefault="009D3328" w:rsidP="00C62CEE">
      <w:pPr>
        <w:pStyle w:val="Heading2"/>
        <w:ind w:left="850" w:hanging="850"/>
        <w:rPr>
          <w:rFonts w:eastAsia="SimSun"/>
        </w:rPr>
      </w:pPr>
    </w:p>
    <w:sectPr w:rsidR="009D3328" w:rsidRPr="001A7C01" w:rsidSect="001030D2">
      <w:headerReference w:type="default" r:id="rId828"/>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8" w:author="Aris Papasakellariou 1" w:date="2019-11-30T14:23:00Z" w:initials="AP">
    <w:p w14:paraId="621810F2" w14:textId="77777777" w:rsidR="008C694C" w:rsidRDefault="008C694C" w:rsidP="008C694C">
      <w:pPr>
        <w:pStyle w:val="CommentText"/>
      </w:pPr>
      <w:r>
        <w:rPr>
          <w:rStyle w:val="CommentReference"/>
        </w:rPr>
        <w:annotationRef/>
      </w:r>
      <w:r>
        <w:t>Flipped the ‘if’ and ‘elseif’ to avoid a bug when delta_preambleMsg3 = delta_MsgA_PUSCH and msgA_Alpha is provided.</w:t>
      </w:r>
    </w:p>
  </w:comment>
  <w:comment w:id="49" w:author="Aris Papasakellariou [2]" w:date="2019-10-23T05:29:00Z" w:initials="AP">
    <w:p w14:paraId="209647A6" w14:textId="2911D579" w:rsidR="00F773E1" w:rsidRDefault="00F773E1" w:rsidP="00566DF7">
      <w:pPr>
        <w:pStyle w:val="CommentText"/>
      </w:pPr>
      <w:r>
        <w:rPr>
          <w:rStyle w:val="CommentReference"/>
        </w:rPr>
        <w:annotationRef/>
      </w:r>
      <w:r>
        <w:t xml:space="preserve">Instead of rewriting the above conditions for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oMath>
      <w:r>
        <w:t>, for brevity their outcomes are checked</w:t>
      </w:r>
    </w:p>
  </w:comment>
  <w:comment w:id="73" w:author="Aris Papasakellariou 1" w:date="2019-11-30T14:34:00Z" w:initials="AP">
    <w:p w14:paraId="349AE703" w14:textId="2AC0D7A3" w:rsidR="00F773E1" w:rsidRDefault="00F773E1">
      <w:pPr>
        <w:pStyle w:val="CommentText"/>
      </w:pPr>
      <w:r>
        <w:rPr>
          <w:rStyle w:val="CommentReference"/>
        </w:rPr>
        <w:annotationRef/>
      </w:r>
      <w:r>
        <w:t xml:space="preserve">Transmission occasion for PUSCH in 2-step RACH needs to be included to capture power ramp-up by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oMath>
    </w:p>
  </w:comment>
  <w:comment w:id="213" w:author="Aris Papasakellariou" w:date="2019-10-21T07:25:00Z" w:initials="AP">
    <w:p w14:paraId="356860C9" w14:textId="77777777" w:rsidR="00F773E1" w:rsidRDefault="00F773E1" w:rsidP="00081CAC">
      <w:pPr>
        <w:pStyle w:val="CommentText"/>
      </w:pPr>
      <w:r>
        <w:rPr>
          <w:rStyle w:val="CommentReference"/>
        </w:rPr>
        <w:annotationRef/>
      </w:r>
      <w:r>
        <w:t>Can be updated to ‘MsgB-RNTI’ based on RAN2 decision.</w:t>
      </w:r>
    </w:p>
  </w:comment>
  <w:comment w:id="218" w:author="Aris Papasakellariou" w:date="2019-10-21T07:34:00Z" w:initials="AP">
    <w:p w14:paraId="0055D258" w14:textId="77777777" w:rsidR="00F773E1" w:rsidRDefault="00F773E1" w:rsidP="00081CAC">
      <w:pPr>
        <w:pStyle w:val="CommentText"/>
      </w:pPr>
      <w:r>
        <w:rPr>
          <w:rStyle w:val="CommentReference"/>
        </w:rPr>
        <w:annotationRef/>
      </w:r>
      <w:r>
        <w:t>May be updated based on RAN2</w:t>
      </w:r>
    </w:p>
  </w:comment>
  <w:comment w:id="239" w:author="Aris Papasakellariou 1" w:date="2019-11-28T22:24:00Z" w:initials="AP">
    <w:p w14:paraId="7919B6B4" w14:textId="77777777" w:rsidR="00F55B60" w:rsidRDefault="00F55B60" w:rsidP="00F55B60">
      <w:pPr>
        <w:pStyle w:val="CommentText"/>
      </w:pPr>
      <w:r>
        <w:rPr>
          <w:rStyle w:val="CommentReference"/>
        </w:rPr>
        <w:annotationRef/>
      </w:r>
      <m:oMath>
        <m:r>
          <w:rPr>
            <w:rFonts w:ascii="Cambria Math" w:hAnsi="Cambria Math"/>
          </w:rPr>
          <m:t xml:space="preserve">∆ </m:t>
        </m:r>
      </m:oMath>
      <w:r>
        <w:t>in</w:t>
      </w:r>
      <w:r w:rsidRPr="00467626">
        <w:t xml:space="preserve"> Table 6.1.2.1.1-5</w:t>
      </w:r>
      <w:r>
        <w:t xml:space="preserve"> is for PUSCH – it is assumed here to apply for PUCCH.</w:t>
      </w:r>
    </w:p>
  </w:comment>
  <w:comment w:id="260" w:author="Aris Papasakellariou [2]" w:date="2019-10-22T19:01:00Z" w:initials="AP">
    <w:p w14:paraId="188C4120" w14:textId="77777777" w:rsidR="00F773E1" w:rsidRDefault="00F773E1" w:rsidP="00081CAC">
      <w:pPr>
        <w:pStyle w:val="CommentText"/>
      </w:pPr>
      <w:r>
        <w:rPr>
          <w:rStyle w:val="CommentReference"/>
        </w:rPr>
        <w:annotationRef/>
      </w:r>
      <w:r>
        <w:rPr>
          <w:rStyle w:val="CommentReference"/>
        </w:rPr>
        <w:annotationRef/>
      </w:r>
      <w:r>
        <w:t>Due to fallback to 4-step RACH after a number of attempts.</w:t>
      </w:r>
    </w:p>
  </w:comment>
  <w:comment w:id="261" w:author="Aris Papasakellariou [2]" w:date="2019-10-22T21:52:00Z" w:initials="AP">
    <w:p w14:paraId="57AB24A4" w14:textId="77777777" w:rsidR="00F773E1" w:rsidRDefault="00F773E1" w:rsidP="00081CAC">
      <w:pPr>
        <w:pStyle w:val="CommentText"/>
      </w:pPr>
      <w:r>
        <w:rPr>
          <w:rStyle w:val="CommentReference"/>
        </w:rPr>
        <w:annotationRef/>
      </w:r>
      <w:r>
        <w:t>Assumed to be same as for Type-1 CBRA.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1810F2" w15:done="0"/>
  <w15:commentEx w15:paraId="209647A6" w15:done="0"/>
  <w15:commentEx w15:paraId="349AE703" w15:done="0"/>
  <w15:commentEx w15:paraId="356860C9" w15:done="0"/>
  <w15:commentEx w15:paraId="0055D258" w15:done="0"/>
  <w15:commentEx w15:paraId="7919B6B4" w15:done="0"/>
  <w15:commentEx w15:paraId="188C4120" w15:done="0"/>
  <w15:commentEx w15:paraId="57AB24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3A6130" w16cid:durableId="215A66AB"/>
  <w16cid:commentId w16cid:paraId="209647A6" w16cid:durableId="215A63B9"/>
  <w16cid:commentId w16cid:paraId="08EDF5BC" w16cid:durableId="215A67AA"/>
  <w16cid:commentId w16cid:paraId="181EB07A" w16cid:durableId="215A6A22"/>
  <w16cid:commentId w16cid:paraId="0334A36B" w16cid:durableId="2159B96A"/>
  <w16cid:commentId w16cid:paraId="678F36C3" w16cid:durableId="2161655F"/>
  <w16cid:commentId w16cid:paraId="71D8802F" w16cid:durableId="215A6ABE"/>
  <w16cid:commentId w16cid:paraId="5C2A8C78" w16cid:durableId="21616561"/>
  <w16cid:commentId w16cid:paraId="156DE317" w16cid:durableId="2159B96B"/>
  <w16cid:commentId w16cid:paraId="1D46521A" w16cid:durableId="2159B96D"/>
  <w16cid:commentId w16cid:paraId="2DC87894" w16cid:durableId="2159B96E"/>
  <w16cid:commentId w16cid:paraId="4CEBAF21" w16cid:durableId="21616568"/>
  <w16cid:commentId w16cid:paraId="25456B30" w16cid:durableId="2161752C"/>
  <w16cid:commentId w16cid:paraId="1F25A6F1" w16cid:durableId="2161656C"/>
  <w16cid:commentId w16cid:paraId="2416C188" w16cid:durableId="21616A3E"/>
  <w16cid:commentId w16cid:paraId="112385EF" w16cid:durableId="21617008"/>
  <w16cid:commentId w16cid:paraId="7EC68F87" w16cid:durableId="2159D09A"/>
  <w16cid:commentId w16cid:paraId="6463A99C" w16cid:durableId="2159F8AF"/>
  <w16cid:commentId w16cid:paraId="0337237C" w16cid:durableId="2159F928"/>
  <w16cid:commentId w16cid:paraId="7276988A" w16cid:durableId="2159F9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2A26D" w14:textId="77777777" w:rsidR="00405FA3" w:rsidRDefault="00405FA3">
      <w:r>
        <w:separator/>
      </w:r>
    </w:p>
  </w:endnote>
  <w:endnote w:type="continuationSeparator" w:id="0">
    <w:p w14:paraId="490144EC" w14:textId="77777777" w:rsidR="00405FA3" w:rsidRDefault="0040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1CC1E" w14:textId="77777777" w:rsidR="00405FA3" w:rsidRDefault="00405FA3">
      <w:r>
        <w:separator/>
      </w:r>
    </w:p>
  </w:footnote>
  <w:footnote w:type="continuationSeparator" w:id="0">
    <w:p w14:paraId="56A60F5F" w14:textId="77777777" w:rsidR="00405FA3" w:rsidRDefault="00405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65E51" w14:textId="296F8C33" w:rsidR="00F773E1" w:rsidRPr="002A30A2" w:rsidRDefault="00F773E1"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12"/>
  </w:num>
  <w:num w:numId="9">
    <w:abstractNumId w:val="22"/>
  </w:num>
  <w:num w:numId="10">
    <w:abstractNumId w:val="15"/>
  </w:num>
  <w:num w:numId="11">
    <w:abstractNumId w:val="7"/>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8"/>
  </w:num>
  <w:num w:numId="20">
    <w:abstractNumId w:val="13"/>
  </w:num>
  <w:num w:numId="21">
    <w:abstractNumId w:val="10"/>
  </w:num>
  <w:num w:numId="22">
    <w:abstractNumId w:val="9"/>
  </w:num>
  <w:num w:numId="23">
    <w:abstractNumId w:val="6"/>
  </w:num>
  <w:num w:numId="24">
    <w:abstractNumId w:val="21"/>
  </w:num>
  <w:num w:numId="25">
    <w:abstractNumId w:val="5"/>
  </w:num>
  <w:num w:numId="26">
    <w:abstractNumId w:val="20"/>
  </w:num>
  <w:num w:numId="27">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2]">
    <w15:presenceInfo w15:providerId="Windows Live" w15:userId="1fd12983877246f2"/>
  </w15:person>
  <w15:person w15:author="Aris Papasakellariou 1">
    <w15:presenceInfo w15:providerId="None" w15:userId="Aris Papasakellariou 1"/>
  </w15:person>
  <w15:person w15:author="Aris Papasakellariou 2">
    <w15:presenceInfo w15:providerId="None" w15:userId="Aris Papasakellariou 2"/>
  </w15:person>
  <w15:person w15:author="Emad Farag/Communication Standards /SRA/Staff Engineer/Samsung Electronics">
    <w15:presenceInfo w15:providerId="AD" w15:userId="S-1-5-21-1569490900-2152479555-3239727262-5944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7342"/>
    <w:rsid w:val="00017B1A"/>
    <w:rsid w:val="000200D6"/>
    <w:rsid w:val="00020CC5"/>
    <w:rsid w:val="000230BF"/>
    <w:rsid w:val="00025E6A"/>
    <w:rsid w:val="0002682D"/>
    <w:rsid w:val="0002689A"/>
    <w:rsid w:val="00026C34"/>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B32"/>
    <w:rsid w:val="00054936"/>
    <w:rsid w:val="00054BE8"/>
    <w:rsid w:val="000562E5"/>
    <w:rsid w:val="00061410"/>
    <w:rsid w:val="00064671"/>
    <w:rsid w:val="000702CB"/>
    <w:rsid w:val="000728D7"/>
    <w:rsid w:val="00077B17"/>
    <w:rsid w:val="00077B48"/>
    <w:rsid w:val="0008094D"/>
    <w:rsid w:val="00081CAC"/>
    <w:rsid w:val="000824C2"/>
    <w:rsid w:val="00082600"/>
    <w:rsid w:val="00086548"/>
    <w:rsid w:val="000905DC"/>
    <w:rsid w:val="0009135A"/>
    <w:rsid w:val="00092222"/>
    <w:rsid w:val="00095A1C"/>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62F0"/>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3200F"/>
    <w:rsid w:val="00132115"/>
    <w:rsid w:val="00137FD6"/>
    <w:rsid w:val="001444F0"/>
    <w:rsid w:val="001458C4"/>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DF5"/>
    <w:rsid w:val="00242926"/>
    <w:rsid w:val="00244D80"/>
    <w:rsid w:val="00245E16"/>
    <w:rsid w:val="0025130A"/>
    <w:rsid w:val="00251846"/>
    <w:rsid w:val="00255BDA"/>
    <w:rsid w:val="0025750D"/>
    <w:rsid w:val="002603B7"/>
    <w:rsid w:val="00260EC9"/>
    <w:rsid w:val="0026415F"/>
    <w:rsid w:val="0026467B"/>
    <w:rsid w:val="00272B8D"/>
    <w:rsid w:val="00273D3A"/>
    <w:rsid w:val="00276669"/>
    <w:rsid w:val="002775CC"/>
    <w:rsid w:val="002775EF"/>
    <w:rsid w:val="0028124D"/>
    <w:rsid w:val="00284010"/>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3E23"/>
    <w:rsid w:val="00314B28"/>
    <w:rsid w:val="003155AA"/>
    <w:rsid w:val="00315C38"/>
    <w:rsid w:val="0031696E"/>
    <w:rsid w:val="00320AB0"/>
    <w:rsid w:val="00321C4F"/>
    <w:rsid w:val="00323B2B"/>
    <w:rsid w:val="00324C8F"/>
    <w:rsid w:val="00325070"/>
    <w:rsid w:val="00325964"/>
    <w:rsid w:val="00330B06"/>
    <w:rsid w:val="00331F94"/>
    <w:rsid w:val="003337E4"/>
    <w:rsid w:val="00333B47"/>
    <w:rsid w:val="0033547C"/>
    <w:rsid w:val="00336317"/>
    <w:rsid w:val="00337F56"/>
    <w:rsid w:val="00341A24"/>
    <w:rsid w:val="00342645"/>
    <w:rsid w:val="00343569"/>
    <w:rsid w:val="00347E0C"/>
    <w:rsid w:val="00347EE5"/>
    <w:rsid w:val="003500B7"/>
    <w:rsid w:val="003507A7"/>
    <w:rsid w:val="00351005"/>
    <w:rsid w:val="00353002"/>
    <w:rsid w:val="00353288"/>
    <w:rsid w:val="00353392"/>
    <w:rsid w:val="0035497B"/>
    <w:rsid w:val="00354D58"/>
    <w:rsid w:val="003552F8"/>
    <w:rsid w:val="00361F03"/>
    <w:rsid w:val="003631AE"/>
    <w:rsid w:val="00363477"/>
    <w:rsid w:val="003665BC"/>
    <w:rsid w:val="00366853"/>
    <w:rsid w:val="0036740E"/>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20FA"/>
    <w:rsid w:val="00402E1E"/>
    <w:rsid w:val="00403F58"/>
    <w:rsid w:val="00404119"/>
    <w:rsid w:val="00404C38"/>
    <w:rsid w:val="00405FA3"/>
    <w:rsid w:val="00407830"/>
    <w:rsid w:val="00412C55"/>
    <w:rsid w:val="0041359B"/>
    <w:rsid w:val="00413C80"/>
    <w:rsid w:val="00415C24"/>
    <w:rsid w:val="00415E5C"/>
    <w:rsid w:val="00415EEF"/>
    <w:rsid w:val="0041685A"/>
    <w:rsid w:val="00416F3E"/>
    <w:rsid w:val="004177BF"/>
    <w:rsid w:val="00417F45"/>
    <w:rsid w:val="00420B98"/>
    <w:rsid w:val="004218EE"/>
    <w:rsid w:val="00422897"/>
    <w:rsid w:val="0042388A"/>
    <w:rsid w:val="00423F0C"/>
    <w:rsid w:val="00425615"/>
    <w:rsid w:val="00427255"/>
    <w:rsid w:val="00432BEF"/>
    <w:rsid w:val="00432E03"/>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91399"/>
    <w:rsid w:val="00491979"/>
    <w:rsid w:val="00491BB7"/>
    <w:rsid w:val="00492E5D"/>
    <w:rsid w:val="0049461B"/>
    <w:rsid w:val="00494B03"/>
    <w:rsid w:val="004963AC"/>
    <w:rsid w:val="004A0E35"/>
    <w:rsid w:val="004A1EEF"/>
    <w:rsid w:val="004A3813"/>
    <w:rsid w:val="004A5AEE"/>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D22"/>
    <w:rsid w:val="004D309C"/>
    <w:rsid w:val="004D3A8F"/>
    <w:rsid w:val="004D3C25"/>
    <w:rsid w:val="004D519F"/>
    <w:rsid w:val="004D6BBA"/>
    <w:rsid w:val="004E0801"/>
    <w:rsid w:val="004E09C2"/>
    <w:rsid w:val="004E3963"/>
    <w:rsid w:val="004F16D2"/>
    <w:rsid w:val="004F4AFC"/>
    <w:rsid w:val="004F5CDA"/>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6790"/>
    <w:rsid w:val="005276C3"/>
    <w:rsid w:val="00530BD4"/>
    <w:rsid w:val="00533F9D"/>
    <w:rsid w:val="005408CE"/>
    <w:rsid w:val="00542258"/>
    <w:rsid w:val="00542B9E"/>
    <w:rsid w:val="005437A6"/>
    <w:rsid w:val="00545B2B"/>
    <w:rsid w:val="00547FF8"/>
    <w:rsid w:val="00551E54"/>
    <w:rsid w:val="00552D50"/>
    <w:rsid w:val="0055438A"/>
    <w:rsid w:val="00554A1B"/>
    <w:rsid w:val="005557FD"/>
    <w:rsid w:val="005561A2"/>
    <w:rsid w:val="00556E45"/>
    <w:rsid w:val="00557420"/>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229D"/>
    <w:rsid w:val="005D335F"/>
    <w:rsid w:val="005D40C6"/>
    <w:rsid w:val="005D4778"/>
    <w:rsid w:val="005D7CFA"/>
    <w:rsid w:val="005E0082"/>
    <w:rsid w:val="005E0E2B"/>
    <w:rsid w:val="005E11AD"/>
    <w:rsid w:val="005E1B81"/>
    <w:rsid w:val="005E418A"/>
    <w:rsid w:val="005E53DE"/>
    <w:rsid w:val="005E6C79"/>
    <w:rsid w:val="005E7321"/>
    <w:rsid w:val="005F0655"/>
    <w:rsid w:val="005F2698"/>
    <w:rsid w:val="005F3B33"/>
    <w:rsid w:val="006002BE"/>
    <w:rsid w:val="00601D13"/>
    <w:rsid w:val="00601D6B"/>
    <w:rsid w:val="00605EFF"/>
    <w:rsid w:val="00606CD3"/>
    <w:rsid w:val="00611E63"/>
    <w:rsid w:val="00611EE7"/>
    <w:rsid w:val="00614C86"/>
    <w:rsid w:val="00614E35"/>
    <w:rsid w:val="00615FD4"/>
    <w:rsid w:val="00617856"/>
    <w:rsid w:val="0062004C"/>
    <w:rsid w:val="00622EE6"/>
    <w:rsid w:val="00627CAE"/>
    <w:rsid w:val="00632C88"/>
    <w:rsid w:val="00633FA9"/>
    <w:rsid w:val="00640EF1"/>
    <w:rsid w:val="0064110D"/>
    <w:rsid w:val="00650837"/>
    <w:rsid w:val="00651CCA"/>
    <w:rsid w:val="00651FB3"/>
    <w:rsid w:val="00652E4A"/>
    <w:rsid w:val="00654F6A"/>
    <w:rsid w:val="0065696C"/>
    <w:rsid w:val="00657C8A"/>
    <w:rsid w:val="006616FE"/>
    <w:rsid w:val="006624E1"/>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A020F"/>
    <w:rsid w:val="006A0550"/>
    <w:rsid w:val="006A0635"/>
    <w:rsid w:val="006A19BB"/>
    <w:rsid w:val="006A7098"/>
    <w:rsid w:val="006A717F"/>
    <w:rsid w:val="006A73D8"/>
    <w:rsid w:val="006A7D6A"/>
    <w:rsid w:val="006B285B"/>
    <w:rsid w:val="006B46AD"/>
    <w:rsid w:val="006B7F9D"/>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15B6"/>
    <w:rsid w:val="006F2B6C"/>
    <w:rsid w:val="006F2C40"/>
    <w:rsid w:val="006F2D0B"/>
    <w:rsid w:val="006F4F70"/>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74D2"/>
    <w:rsid w:val="00730190"/>
    <w:rsid w:val="007312C6"/>
    <w:rsid w:val="00731758"/>
    <w:rsid w:val="00732F0F"/>
    <w:rsid w:val="0073592D"/>
    <w:rsid w:val="00736976"/>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55BA"/>
    <w:rsid w:val="00775D52"/>
    <w:rsid w:val="007764B9"/>
    <w:rsid w:val="00782C98"/>
    <w:rsid w:val="00783685"/>
    <w:rsid w:val="00783A10"/>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28E8"/>
    <w:rsid w:val="007D2FF4"/>
    <w:rsid w:val="007D3A2B"/>
    <w:rsid w:val="007D3F46"/>
    <w:rsid w:val="007D46A2"/>
    <w:rsid w:val="007D5067"/>
    <w:rsid w:val="007D5BAF"/>
    <w:rsid w:val="007D618E"/>
    <w:rsid w:val="007D6251"/>
    <w:rsid w:val="007E18CE"/>
    <w:rsid w:val="007E2549"/>
    <w:rsid w:val="007E255E"/>
    <w:rsid w:val="007E3801"/>
    <w:rsid w:val="007E42EE"/>
    <w:rsid w:val="007F0EA5"/>
    <w:rsid w:val="007F1F65"/>
    <w:rsid w:val="007F4CB1"/>
    <w:rsid w:val="00800DD1"/>
    <w:rsid w:val="00802449"/>
    <w:rsid w:val="008024BF"/>
    <w:rsid w:val="0080368D"/>
    <w:rsid w:val="00803953"/>
    <w:rsid w:val="008039B2"/>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7CD"/>
    <w:rsid w:val="00853C98"/>
    <w:rsid w:val="0085691C"/>
    <w:rsid w:val="00857410"/>
    <w:rsid w:val="00860428"/>
    <w:rsid w:val="00861477"/>
    <w:rsid w:val="00862660"/>
    <w:rsid w:val="00862CAA"/>
    <w:rsid w:val="008632F7"/>
    <w:rsid w:val="0086422C"/>
    <w:rsid w:val="00865355"/>
    <w:rsid w:val="00865832"/>
    <w:rsid w:val="008668FB"/>
    <w:rsid w:val="00866935"/>
    <w:rsid w:val="008669AF"/>
    <w:rsid w:val="00870311"/>
    <w:rsid w:val="008712E7"/>
    <w:rsid w:val="00877793"/>
    <w:rsid w:val="008818B8"/>
    <w:rsid w:val="00883C5F"/>
    <w:rsid w:val="00884DF8"/>
    <w:rsid w:val="0088529C"/>
    <w:rsid w:val="00885E99"/>
    <w:rsid w:val="00890F6A"/>
    <w:rsid w:val="0089639F"/>
    <w:rsid w:val="008A0813"/>
    <w:rsid w:val="008A1AC4"/>
    <w:rsid w:val="008A2328"/>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6231"/>
    <w:rsid w:val="00997AB6"/>
    <w:rsid w:val="009A0B0E"/>
    <w:rsid w:val="009A134E"/>
    <w:rsid w:val="009A2F19"/>
    <w:rsid w:val="009A5026"/>
    <w:rsid w:val="009A5BB9"/>
    <w:rsid w:val="009A6DAA"/>
    <w:rsid w:val="009A700C"/>
    <w:rsid w:val="009B0818"/>
    <w:rsid w:val="009B2D3C"/>
    <w:rsid w:val="009B45EC"/>
    <w:rsid w:val="009B50E3"/>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6CE1"/>
    <w:rsid w:val="009E0607"/>
    <w:rsid w:val="009E0D8C"/>
    <w:rsid w:val="009E50F1"/>
    <w:rsid w:val="009E5F6D"/>
    <w:rsid w:val="009F0DA5"/>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42D5"/>
    <w:rsid w:val="00A32DB3"/>
    <w:rsid w:val="00A330A7"/>
    <w:rsid w:val="00A411EC"/>
    <w:rsid w:val="00A427F3"/>
    <w:rsid w:val="00A43A27"/>
    <w:rsid w:val="00A47A9D"/>
    <w:rsid w:val="00A50443"/>
    <w:rsid w:val="00A52348"/>
    <w:rsid w:val="00A546D9"/>
    <w:rsid w:val="00A56D4A"/>
    <w:rsid w:val="00A57EAF"/>
    <w:rsid w:val="00A6096E"/>
    <w:rsid w:val="00A61E75"/>
    <w:rsid w:val="00A61F75"/>
    <w:rsid w:val="00A6326B"/>
    <w:rsid w:val="00A64C22"/>
    <w:rsid w:val="00A64C40"/>
    <w:rsid w:val="00A64C4E"/>
    <w:rsid w:val="00A6559B"/>
    <w:rsid w:val="00A6566B"/>
    <w:rsid w:val="00A67C34"/>
    <w:rsid w:val="00A72E4E"/>
    <w:rsid w:val="00A73BB6"/>
    <w:rsid w:val="00A75C17"/>
    <w:rsid w:val="00A75FFB"/>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7CD"/>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27F6"/>
    <w:rsid w:val="00AE468C"/>
    <w:rsid w:val="00AE695D"/>
    <w:rsid w:val="00AE7A54"/>
    <w:rsid w:val="00AF06AA"/>
    <w:rsid w:val="00AF1402"/>
    <w:rsid w:val="00AF1A7F"/>
    <w:rsid w:val="00AF359F"/>
    <w:rsid w:val="00AF384E"/>
    <w:rsid w:val="00AF4B44"/>
    <w:rsid w:val="00AF4D64"/>
    <w:rsid w:val="00AF5072"/>
    <w:rsid w:val="00B00DF6"/>
    <w:rsid w:val="00B039C8"/>
    <w:rsid w:val="00B03C64"/>
    <w:rsid w:val="00B10D33"/>
    <w:rsid w:val="00B1112A"/>
    <w:rsid w:val="00B126D1"/>
    <w:rsid w:val="00B12F8B"/>
    <w:rsid w:val="00B14946"/>
    <w:rsid w:val="00B14980"/>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91F"/>
    <w:rsid w:val="00C04B54"/>
    <w:rsid w:val="00C04D18"/>
    <w:rsid w:val="00C04FCF"/>
    <w:rsid w:val="00C0642A"/>
    <w:rsid w:val="00C13260"/>
    <w:rsid w:val="00C134F8"/>
    <w:rsid w:val="00C14453"/>
    <w:rsid w:val="00C14B95"/>
    <w:rsid w:val="00C14BD0"/>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777"/>
    <w:rsid w:val="00C5509E"/>
    <w:rsid w:val="00C55159"/>
    <w:rsid w:val="00C55D82"/>
    <w:rsid w:val="00C56B0C"/>
    <w:rsid w:val="00C57890"/>
    <w:rsid w:val="00C6025B"/>
    <w:rsid w:val="00C610C2"/>
    <w:rsid w:val="00C62816"/>
    <w:rsid w:val="00C628ED"/>
    <w:rsid w:val="00C62CEE"/>
    <w:rsid w:val="00C63398"/>
    <w:rsid w:val="00C65CAF"/>
    <w:rsid w:val="00C662A7"/>
    <w:rsid w:val="00C66734"/>
    <w:rsid w:val="00C6756F"/>
    <w:rsid w:val="00C712A9"/>
    <w:rsid w:val="00C74230"/>
    <w:rsid w:val="00C7765F"/>
    <w:rsid w:val="00C80503"/>
    <w:rsid w:val="00C848FA"/>
    <w:rsid w:val="00C8626A"/>
    <w:rsid w:val="00C90B79"/>
    <w:rsid w:val="00C90E3B"/>
    <w:rsid w:val="00C911FB"/>
    <w:rsid w:val="00C92278"/>
    <w:rsid w:val="00C9649E"/>
    <w:rsid w:val="00C96A84"/>
    <w:rsid w:val="00C9737F"/>
    <w:rsid w:val="00C97688"/>
    <w:rsid w:val="00CA101A"/>
    <w:rsid w:val="00CA124D"/>
    <w:rsid w:val="00CA3332"/>
    <w:rsid w:val="00CA3E37"/>
    <w:rsid w:val="00CA3F5A"/>
    <w:rsid w:val="00CA3FA2"/>
    <w:rsid w:val="00CA608F"/>
    <w:rsid w:val="00CA6A29"/>
    <w:rsid w:val="00CB01E4"/>
    <w:rsid w:val="00CB0AAD"/>
    <w:rsid w:val="00CB2926"/>
    <w:rsid w:val="00CB4464"/>
    <w:rsid w:val="00CC26B6"/>
    <w:rsid w:val="00CC5BCE"/>
    <w:rsid w:val="00CC69F4"/>
    <w:rsid w:val="00CD1047"/>
    <w:rsid w:val="00CD15CC"/>
    <w:rsid w:val="00CD372B"/>
    <w:rsid w:val="00CD50C1"/>
    <w:rsid w:val="00CD57C6"/>
    <w:rsid w:val="00CD7AA2"/>
    <w:rsid w:val="00CE2A9B"/>
    <w:rsid w:val="00CF0687"/>
    <w:rsid w:val="00CF0E7E"/>
    <w:rsid w:val="00CF1B12"/>
    <w:rsid w:val="00CF256D"/>
    <w:rsid w:val="00CF3098"/>
    <w:rsid w:val="00CF49B6"/>
    <w:rsid w:val="00CF5A72"/>
    <w:rsid w:val="00CF641A"/>
    <w:rsid w:val="00D02263"/>
    <w:rsid w:val="00D02284"/>
    <w:rsid w:val="00D037B0"/>
    <w:rsid w:val="00D04502"/>
    <w:rsid w:val="00D053CD"/>
    <w:rsid w:val="00D060E0"/>
    <w:rsid w:val="00D10AC8"/>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42E7"/>
    <w:rsid w:val="00D74BE3"/>
    <w:rsid w:val="00D75DE3"/>
    <w:rsid w:val="00D76041"/>
    <w:rsid w:val="00D762DC"/>
    <w:rsid w:val="00D778C3"/>
    <w:rsid w:val="00D778E1"/>
    <w:rsid w:val="00D81520"/>
    <w:rsid w:val="00D818BB"/>
    <w:rsid w:val="00D8313B"/>
    <w:rsid w:val="00D842FB"/>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1F14"/>
    <w:rsid w:val="00DE0364"/>
    <w:rsid w:val="00DE1763"/>
    <w:rsid w:val="00DE2C5C"/>
    <w:rsid w:val="00DE3E36"/>
    <w:rsid w:val="00DE64B1"/>
    <w:rsid w:val="00DE78B1"/>
    <w:rsid w:val="00DF1FD0"/>
    <w:rsid w:val="00DF270A"/>
    <w:rsid w:val="00DF2FA7"/>
    <w:rsid w:val="00DF3E25"/>
    <w:rsid w:val="00DF6B54"/>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5C32"/>
    <w:rsid w:val="00E27031"/>
    <w:rsid w:val="00E31F47"/>
    <w:rsid w:val="00E3478D"/>
    <w:rsid w:val="00E358AF"/>
    <w:rsid w:val="00E35A3F"/>
    <w:rsid w:val="00E37509"/>
    <w:rsid w:val="00E37B64"/>
    <w:rsid w:val="00E37FEF"/>
    <w:rsid w:val="00E44F43"/>
    <w:rsid w:val="00E522F7"/>
    <w:rsid w:val="00E525DD"/>
    <w:rsid w:val="00E52617"/>
    <w:rsid w:val="00E54D1B"/>
    <w:rsid w:val="00E558EA"/>
    <w:rsid w:val="00E55DA0"/>
    <w:rsid w:val="00E56CA3"/>
    <w:rsid w:val="00E60CDE"/>
    <w:rsid w:val="00E63685"/>
    <w:rsid w:val="00E64DC2"/>
    <w:rsid w:val="00E65866"/>
    <w:rsid w:val="00E65D6D"/>
    <w:rsid w:val="00E72D2F"/>
    <w:rsid w:val="00E75ABA"/>
    <w:rsid w:val="00E75FF0"/>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A3272"/>
    <w:rsid w:val="00EA4596"/>
    <w:rsid w:val="00EA4607"/>
    <w:rsid w:val="00EA4BAB"/>
    <w:rsid w:val="00EA52EE"/>
    <w:rsid w:val="00EA6FCB"/>
    <w:rsid w:val="00EB0ACC"/>
    <w:rsid w:val="00EC12C5"/>
    <w:rsid w:val="00EC3D4C"/>
    <w:rsid w:val="00EC4A74"/>
    <w:rsid w:val="00EC619F"/>
    <w:rsid w:val="00EC69C4"/>
    <w:rsid w:val="00ED04D0"/>
    <w:rsid w:val="00ED0681"/>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976"/>
    <w:rsid w:val="00F0658A"/>
    <w:rsid w:val="00F07C6B"/>
    <w:rsid w:val="00F10491"/>
    <w:rsid w:val="00F12283"/>
    <w:rsid w:val="00F12533"/>
    <w:rsid w:val="00F13697"/>
    <w:rsid w:val="00F15B87"/>
    <w:rsid w:val="00F1702F"/>
    <w:rsid w:val="00F1737A"/>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ADE"/>
    <w:rsid w:val="00FC0448"/>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671" Type="http://schemas.openxmlformats.org/officeDocument/2006/relationships/oleObject" Target="embeddings/oleObject427.bin"/><Relationship Id="rId769" Type="http://schemas.openxmlformats.org/officeDocument/2006/relationships/oleObject" Target="embeddings/oleObject489.bin"/><Relationship Id="rId21" Type="http://schemas.openxmlformats.org/officeDocument/2006/relationships/image" Target="media/image5.wmf"/><Relationship Id="rId324" Type="http://schemas.openxmlformats.org/officeDocument/2006/relationships/oleObject" Target="embeddings/oleObject193.bin"/><Relationship Id="rId531" Type="http://schemas.openxmlformats.org/officeDocument/2006/relationships/oleObject" Target="embeddings/oleObject335.bin"/><Relationship Id="rId629" Type="http://schemas.openxmlformats.org/officeDocument/2006/relationships/oleObject" Target="embeddings/oleObject396.bin"/><Relationship Id="rId170" Type="http://schemas.openxmlformats.org/officeDocument/2006/relationships/image" Target="media/image68.wmf"/><Relationship Id="rId268" Type="http://schemas.openxmlformats.org/officeDocument/2006/relationships/image" Target="media/image98.wmf"/><Relationship Id="rId475" Type="http://schemas.openxmlformats.org/officeDocument/2006/relationships/oleObject" Target="embeddings/oleObject294.bin"/><Relationship Id="rId682" Type="http://schemas.openxmlformats.org/officeDocument/2006/relationships/oleObject" Target="embeddings/oleObject434.bin"/><Relationship Id="rId32" Type="http://schemas.openxmlformats.org/officeDocument/2006/relationships/oleObject" Target="embeddings/oleObject13.bin"/><Relationship Id="rId128" Type="http://schemas.openxmlformats.org/officeDocument/2006/relationships/image" Target="media/image51.wmf"/><Relationship Id="rId335" Type="http://schemas.openxmlformats.org/officeDocument/2006/relationships/image" Target="media/image124.wmf"/><Relationship Id="rId542" Type="http://schemas.openxmlformats.org/officeDocument/2006/relationships/oleObject" Target="embeddings/oleObject341.bin"/><Relationship Id="rId181" Type="http://schemas.microsoft.com/office/2011/relationships/commentsExtended" Target="commentsExtended.xml"/><Relationship Id="rId402" Type="http://schemas.openxmlformats.org/officeDocument/2006/relationships/image" Target="media/image146.wmf"/><Relationship Id="rId279" Type="http://schemas.openxmlformats.org/officeDocument/2006/relationships/oleObject" Target="embeddings/oleObject166.bin"/><Relationship Id="rId486" Type="http://schemas.openxmlformats.org/officeDocument/2006/relationships/image" Target="media/image173.wmf"/><Relationship Id="rId693" Type="http://schemas.openxmlformats.org/officeDocument/2006/relationships/oleObject" Target="embeddings/oleObject441.bin"/><Relationship Id="rId707" Type="http://schemas.openxmlformats.org/officeDocument/2006/relationships/image" Target="media/image245.wmf"/><Relationship Id="rId43" Type="http://schemas.openxmlformats.org/officeDocument/2006/relationships/oleObject" Target="embeddings/oleObject20.bin"/><Relationship Id="rId139" Type="http://schemas.openxmlformats.org/officeDocument/2006/relationships/oleObject" Target="embeddings/oleObject73.bin"/><Relationship Id="rId346" Type="http://schemas.openxmlformats.org/officeDocument/2006/relationships/oleObject" Target="embeddings/oleObject207.bin"/><Relationship Id="rId553" Type="http://schemas.openxmlformats.org/officeDocument/2006/relationships/image" Target="media/image195.wmf"/><Relationship Id="rId760" Type="http://schemas.openxmlformats.org/officeDocument/2006/relationships/oleObject" Target="embeddings/oleObject483.bin"/><Relationship Id="rId192" Type="http://schemas.openxmlformats.org/officeDocument/2006/relationships/oleObject" Target="embeddings/oleObject104.bin"/><Relationship Id="rId206" Type="http://schemas.openxmlformats.org/officeDocument/2006/relationships/oleObject" Target="embeddings/oleObject114.bin"/><Relationship Id="rId413" Type="http://schemas.openxmlformats.org/officeDocument/2006/relationships/oleObject" Target="embeddings/oleObject251.bin"/><Relationship Id="rId497" Type="http://schemas.openxmlformats.org/officeDocument/2006/relationships/oleObject" Target="embeddings/oleObject308.bin"/><Relationship Id="rId620" Type="http://schemas.openxmlformats.org/officeDocument/2006/relationships/oleObject" Target="embeddings/oleObject390.bin"/><Relationship Id="rId718" Type="http://schemas.openxmlformats.org/officeDocument/2006/relationships/image" Target="media/image249.wmf"/><Relationship Id="rId357" Type="http://schemas.openxmlformats.org/officeDocument/2006/relationships/oleObject" Target="embeddings/oleObject214.bin"/><Relationship Id="rId54" Type="http://schemas.openxmlformats.org/officeDocument/2006/relationships/oleObject" Target="embeddings/oleObject26.bin"/><Relationship Id="rId96" Type="http://schemas.openxmlformats.org/officeDocument/2006/relationships/image" Target="media/image37.wmf"/><Relationship Id="rId161" Type="http://schemas.openxmlformats.org/officeDocument/2006/relationships/oleObject" Target="embeddings/oleObject86.bin"/><Relationship Id="rId217" Type="http://schemas.openxmlformats.org/officeDocument/2006/relationships/oleObject" Target="embeddings/oleObject122.bin"/><Relationship Id="rId399" Type="http://schemas.openxmlformats.org/officeDocument/2006/relationships/oleObject" Target="embeddings/oleObject243.bin"/><Relationship Id="rId564" Type="http://schemas.openxmlformats.org/officeDocument/2006/relationships/oleObject" Target="embeddings/oleObject352.bin"/><Relationship Id="rId771" Type="http://schemas.openxmlformats.org/officeDocument/2006/relationships/image" Target="media/image269.wmf"/><Relationship Id="rId827" Type="http://schemas.openxmlformats.org/officeDocument/2006/relationships/oleObject" Target="embeddings/oleObject523.bin"/><Relationship Id="rId259" Type="http://schemas.openxmlformats.org/officeDocument/2006/relationships/oleObject" Target="embeddings/oleObject154.bin"/><Relationship Id="rId424" Type="http://schemas.openxmlformats.org/officeDocument/2006/relationships/oleObject" Target="embeddings/oleObject260.bin"/><Relationship Id="rId466" Type="http://schemas.openxmlformats.org/officeDocument/2006/relationships/oleObject" Target="embeddings/oleObject288.bin"/><Relationship Id="rId631" Type="http://schemas.openxmlformats.org/officeDocument/2006/relationships/oleObject" Target="embeddings/oleObject397.bin"/><Relationship Id="rId673" Type="http://schemas.openxmlformats.org/officeDocument/2006/relationships/oleObject" Target="embeddings/oleObject429.bin"/><Relationship Id="rId729" Type="http://schemas.openxmlformats.org/officeDocument/2006/relationships/oleObject" Target="embeddings/oleObject465.bin"/><Relationship Id="rId23" Type="http://schemas.openxmlformats.org/officeDocument/2006/relationships/image" Target="media/image6.wmf"/><Relationship Id="rId119" Type="http://schemas.openxmlformats.org/officeDocument/2006/relationships/oleObject" Target="embeddings/oleObject63.bin"/><Relationship Id="rId270" Type="http://schemas.openxmlformats.org/officeDocument/2006/relationships/image" Target="media/image99.wmf"/><Relationship Id="rId326" Type="http://schemas.openxmlformats.org/officeDocument/2006/relationships/oleObject" Target="embeddings/oleObject195.bin"/><Relationship Id="rId533" Type="http://schemas.openxmlformats.org/officeDocument/2006/relationships/oleObject" Target="embeddings/oleObject336.bin"/><Relationship Id="rId65" Type="http://schemas.openxmlformats.org/officeDocument/2006/relationships/image" Target="media/image24.wmf"/><Relationship Id="rId130" Type="http://schemas.openxmlformats.org/officeDocument/2006/relationships/image" Target="media/image52.wmf"/><Relationship Id="rId368" Type="http://schemas.openxmlformats.org/officeDocument/2006/relationships/oleObject" Target="embeddings/oleObject222.bin"/><Relationship Id="rId575" Type="http://schemas.openxmlformats.org/officeDocument/2006/relationships/oleObject" Target="embeddings/oleObject359.bin"/><Relationship Id="rId740" Type="http://schemas.openxmlformats.org/officeDocument/2006/relationships/oleObject" Target="embeddings/oleObject471.bin"/><Relationship Id="rId782" Type="http://schemas.openxmlformats.org/officeDocument/2006/relationships/image" Target="media/image272.wmf"/><Relationship Id="rId172" Type="http://schemas.openxmlformats.org/officeDocument/2006/relationships/image" Target="media/image69.wmf"/><Relationship Id="rId228" Type="http://schemas.openxmlformats.org/officeDocument/2006/relationships/oleObject" Target="embeddings/oleObject132.bin"/><Relationship Id="rId435" Type="http://schemas.openxmlformats.org/officeDocument/2006/relationships/oleObject" Target="embeddings/oleObject267.bin"/><Relationship Id="rId477" Type="http://schemas.openxmlformats.org/officeDocument/2006/relationships/image" Target="media/image170.wmf"/><Relationship Id="rId600" Type="http://schemas.openxmlformats.org/officeDocument/2006/relationships/oleObject" Target="embeddings/oleObject374.bin"/><Relationship Id="rId642" Type="http://schemas.openxmlformats.org/officeDocument/2006/relationships/image" Target="media/image225.wmf"/><Relationship Id="rId684" Type="http://schemas.openxmlformats.org/officeDocument/2006/relationships/oleObject" Target="embeddings/oleObject436.bin"/><Relationship Id="rId281" Type="http://schemas.openxmlformats.org/officeDocument/2006/relationships/oleObject" Target="embeddings/oleObject167.bin"/><Relationship Id="rId337" Type="http://schemas.openxmlformats.org/officeDocument/2006/relationships/image" Target="media/image125.wmf"/><Relationship Id="rId502" Type="http://schemas.openxmlformats.org/officeDocument/2006/relationships/oleObject" Target="embeddings/oleObject312.bin"/><Relationship Id="rId34" Type="http://schemas.openxmlformats.org/officeDocument/2006/relationships/image" Target="media/image10.wmf"/><Relationship Id="rId76" Type="http://schemas.openxmlformats.org/officeDocument/2006/relationships/image" Target="media/image28.wmf"/><Relationship Id="rId141" Type="http://schemas.openxmlformats.org/officeDocument/2006/relationships/oleObject" Target="embeddings/oleObject75.bin"/><Relationship Id="rId379" Type="http://schemas.openxmlformats.org/officeDocument/2006/relationships/oleObject" Target="embeddings/oleObject231.bin"/><Relationship Id="rId544" Type="http://schemas.openxmlformats.org/officeDocument/2006/relationships/oleObject" Target="embeddings/oleObject342.bin"/><Relationship Id="rId586" Type="http://schemas.openxmlformats.org/officeDocument/2006/relationships/image" Target="media/image210.wmf"/><Relationship Id="rId751" Type="http://schemas.openxmlformats.org/officeDocument/2006/relationships/image" Target="media/image262.wmf"/><Relationship Id="rId793" Type="http://schemas.openxmlformats.org/officeDocument/2006/relationships/oleObject" Target="embeddings/oleObject504.bin"/><Relationship Id="rId807" Type="http://schemas.openxmlformats.org/officeDocument/2006/relationships/image" Target="media/image284.wmf"/><Relationship Id="rId7" Type="http://schemas.openxmlformats.org/officeDocument/2006/relationships/endnotes" Target="endnotes.xml"/><Relationship Id="rId183" Type="http://schemas.openxmlformats.org/officeDocument/2006/relationships/oleObject" Target="embeddings/oleObject98.bin"/><Relationship Id="rId239" Type="http://schemas.openxmlformats.org/officeDocument/2006/relationships/image" Target="media/image87.wmf"/><Relationship Id="rId390" Type="http://schemas.openxmlformats.org/officeDocument/2006/relationships/image" Target="media/image140.wmf"/><Relationship Id="rId404" Type="http://schemas.openxmlformats.org/officeDocument/2006/relationships/image" Target="media/image147.wmf"/><Relationship Id="rId446" Type="http://schemas.openxmlformats.org/officeDocument/2006/relationships/oleObject" Target="embeddings/oleObject276.bin"/><Relationship Id="rId611" Type="http://schemas.openxmlformats.org/officeDocument/2006/relationships/oleObject" Target="embeddings/oleObject383.bin"/><Relationship Id="rId653" Type="http://schemas.openxmlformats.org/officeDocument/2006/relationships/image" Target="media/image228.wmf"/><Relationship Id="rId250" Type="http://schemas.openxmlformats.org/officeDocument/2006/relationships/oleObject" Target="embeddings/oleObject148.bin"/><Relationship Id="rId292" Type="http://schemas.openxmlformats.org/officeDocument/2006/relationships/oleObject" Target="embeddings/oleObject173.bin"/><Relationship Id="rId306" Type="http://schemas.openxmlformats.org/officeDocument/2006/relationships/oleObject" Target="embeddings/oleObject183.bin"/><Relationship Id="rId488" Type="http://schemas.openxmlformats.org/officeDocument/2006/relationships/oleObject" Target="embeddings/oleObject303.bin"/><Relationship Id="rId695" Type="http://schemas.openxmlformats.org/officeDocument/2006/relationships/oleObject" Target="embeddings/oleObject442.bin"/><Relationship Id="rId709" Type="http://schemas.openxmlformats.org/officeDocument/2006/relationships/image" Target="media/image246.wmf"/><Relationship Id="rId45" Type="http://schemas.openxmlformats.org/officeDocument/2006/relationships/oleObject" Target="embeddings/oleObject21.bin"/><Relationship Id="rId87" Type="http://schemas.openxmlformats.org/officeDocument/2006/relationships/oleObject" Target="embeddings/oleObject45.bin"/><Relationship Id="rId110" Type="http://schemas.openxmlformats.org/officeDocument/2006/relationships/image" Target="media/image43.wmf"/><Relationship Id="rId348" Type="http://schemas.openxmlformats.org/officeDocument/2006/relationships/oleObject" Target="embeddings/oleObject208.bin"/><Relationship Id="rId513" Type="http://schemas.openxmlformats.org/officeDocument/2006/relationships/image" Target="media/image179.wmf"/><Relationship Id="rId555" Type="http://schemas.openxmlformats.org/officeDocument/2006/relationships/image" Target="media/image196.wmf"/><Relationship Id="rId597" Type="http://schemas.openxmlformats.org/officeDocument/2006/relationships/oleObject" Target="embeddings/oleObject372.bin"/><Relationship Id="rId720" Type="http://schemas.openxmlformats.org/officeDocument/2006/relationships/oleObject" Target="embeddings/oleObject458.bin"/><Relationship Id="rId762" Type="http://schemas.openxmlformats.org/officeDocument/2006/relationships/oleObject" Target="embeddings/oleObject484.bin"/><Relationship Id="rId818" Type="http://schemas.openxmlformats.org/officeDocument/2006/relationships/oleObject" Target="embeddings/oleObject517.bin"/><Relationship Id="rId152" Type="http://schemas.openxmlformats.org/officeDocument/2006/relationships/oleObject" Target="embeddings/oleObject81.bin"/><Relationship Id="rId194" Type="http://schemas.openxmlformats.org/officeDocument/2006/relationships/image" Target="media/image77.wmf"/><Relationship Id="rId208" Type="http://schemas.openxmlformats.org/officeDocument/2006/relationships/oleObject" Target="embeddings/oleObject116.bin"/><Relationship Id="rId415" Type="http://schemas.openxmlformats.org/officeDocument/2006/relationships/oleObject" Target="embeddings/oleObject253.bin"/><Relationship Id="rId457" Type="http://schemas.openxmlformats.org/officeDocument/2006/relationships/oleObject" Target="embeddings/oleObject282.bin"/><Relationship Id="rId622" Type="http://schemas.openxmlformats.org/officeDocument/2006/relationships/oleObject" Target="embeddings/oleObject392.bin"/><Relationship Id="rId261" Type="http://schemas.openxmlformats.org/officeDocument/2006/relationships/oleObject" Target="embeddings/oleObject155.bin"/><Relationship Id="rId499" Type="http://schemas.openxmlformats.org/officeDocument/2006/relationships/oleObject" Target="embeddings/oleObject309.bin"/><Relationship Id="rId664" Type="http://schemas.openxmlformats.org/officeDocument/2006/relationships/image" Target="media/image230.wmf"/><Relationship Id="rId14" Type="http://schemas.openxmlformats.org/officeDocument/2006/relationships/oleObject" Target="embeddings/oleObject2.bin"/><Relationship Id="rId56" Type="http://schemas.openxmlformats.org/officeDocument/2006/relationships/oleObject" Target="embeddings/oleObject27.bin"/><Relationship Id="rId317" Type="http://schemas.openxmlformats.org/officeDocument/2006/relationships/image" Target="media/image117.wmf"/><Relationship Id="rId359" Type="http://schemas.openxmlformats.org/officeDocument/2006/relationships/oleObject" Target="embeddings/oleObject216.bin"/><Relationship Id="rId524" Type="http://schemas.openxmlformats.org/officeDocument/2006/relationships/oleObject" Target="embeddings/oleObject330.bin"/><Relationship Id="rId566" Type="http://schemas.openxmlformats.org/officeDocument/2006/relationships/oleObject" Target="embeddings/oleObject353.bin"/><Relationship Id="rId731" Type="http://schemas.openxmlformats.org/officeDocument/2006/relationships/image" Target="media/image253.wmf"/><Relationship Id="rId773" Type="http://schemas.openxmlformats.org/officeDocument/2006/relationships/oleObject" Target="embeddings/oleObject492.bin"/><Relationship Id="rId98" Type="http://schemas.openxmlformats.org/officeDocument/2006/relationships/image" Target="media/image38.wmf"/><Relationship Id="rId121" Type="http://schemas.openxmlformats.org/officeDocument/2006/relationships/oleObject" Target="embeddings/oleObject64.bin"/><Relationship Id="rId163" Type="http://schemas.openxmlformats.org/officeDocument/2006/relationships/image" Target="media/image66.wmf"/><Relationship Id="rId219" Type="http://schemas.openxmlformats.org/officeDocument/2006/relationships/oleObject" Target="embeddings/oleObject123.bin"/><Relationship Id="rId370" Type="http://schemas.openxmlformats.org/officeDocument/2006/relationships/oleObject" Target="embeddings/oleObject224.bin"/><Relationship Id="rId426" Type="http://schemas.openxmlformats.org/officeDocument/2006/relationships/oleObject" Target="embeddings/oleObject261.bin"/><Relationship Id="rId633" Type="http://schemas.openxmlformats.org/officeDocument/2006/relationships/oleObject" Target="embeddings/oleObject398.bin"/><Relationship Id="rId829" Type="http://schemas.openxmlformats.org/officeDocument/2006/relationships/fontTable" Target="fontTable.xml"/><Relationship Id="rId230" Type="http://schemas.openxmlformats.org/officeDocument/2006/relationships/oleObject" Target="embeddings/oleObject134.bin"/><Relationship Id="rId468" Type="http://schemas.openxmlformats.org/officeDocument/2006/relationships/oleObject" Target="embeddings/oleObject290.bin"/><Relationship Id="rId675" Type="http://schemas.openxmlformats.org/officeDocument/2006/relationships/oleObject" Target="embeddings/oleObject430.bin"/><Relationship Id="rId25" Type="http://schemas.openxmlformats.org/officeDocument/2006/relationships/image" Target="media/image7.wmf"/><Relationship Id="rId67" Type="http://schemas.openxmlformats.org/officeDocument/2006/relationships/oleObject" Target="embeddings/oleObject33.bin"/><Relationship Id="rId272" Type="http://schemas.openxmlformats.org/officeDocument/2006/relationships/oleObject" Target="embeddings/oleObject161.bin"/><Relationship Id="rId328" Type="http://schemas.openxmlformats.org/officeDocument/2006/relationships/oleObject" Target="embeddings/oleObject196.bin"/><Relationship Id="rId535" Type="http://schemas.openxmlformats.org/officeDocument/2006/relationships/oleObject" Target="embeddings/oleObject337.bin"/><Relationship Id="rId577" Type="http://schemas.openxmlformats.org/officeDocument/2006/relationships/oleObject" Target="embeddings/oleObject360.bin"/><Relationship Id="rId700" Type="http://schemas.openxmlformats.org/officeDocument/2006/relationships/oleObject" Target="embeddings/oleObject445.bin"/><Relationship Id="rId742" Type="http://schemas.openxmlformats.org/officeDocument/2006/relationships/oleObject" Target="embeddings/oleObject472.bin"/><Relationship Id="rId132" Type="http://schemas.openxmlformats.org/officeDocument/2006/relationships/image" Target="media/image53.wmf"/><Relationship Id="rId174" Type="http://schemas.openxmlformats.org/officeDocument/2006/relationships/image" Target="media/image70.wmf"/><Relationship Id="rId381" Type="http://schemas.openxmlformats.org/officeDocument/2006/relationships/image" Target="media/image137.wmf"/><Relationship Id="rId602" Type="http://schemas.openxmlformats.org/officeDocument/2006/relationships/oleObject" Target="embeddings/oleObject376.bin"/><Relationship Id="rId784" Type="http://schemas.openxmlformats.org/officeDocument/2006/relationships/image" Target="media/image273.wmf"/><Relationship Id="rId241" Type="http://schemas.openxmlformats.org/officeDocument/2006/relationships/image" Target="media/image88.wmf"/><Relationship Id="rId437" Type="http://schemas.openxmlformats.org/officeDocument/2006/relationships/oleObject" Target="embeddings/oleObject269.bin"/><Relationship Id="rId479" Type="http://schemas.openxmlformats.org/officeDocument/2006/relationships/oleObject" Target="embeddings/oleObject297.bin"/><Relationship Id="rId644" Type="http://schemas.openxmlformats.org/officeDocument/2006/relationships/oleObject" Target="embeddings/oleObject407.bin"/><Relationship Id="rId686" Type="http://schemas.openxmlformats.org/officeDocument/2006/relationships/oleObject" Target="embeddings/oleObject437.bin"/><Relationship Id="rId36" Type="http://schemas.openxmlformats.org/officeDocument/2006/relationships/oleObject" Target="embeddings/oleObject16.bin"/><Relationship Id="rId283" Type="http://schemas.openxmlformats.org/officeDocument/2006/relationships/image" Target="media/image103.wmf"/><Relationship Id="rId339" Type="http://schemas.openxmlformats.org/officeDocument/2006/relationships/image" Target="media/image126.wmf"/><Relationship Id="rId490" Type="http://schemas.openxmlformats.org/officeDocument/2006/relationships/oleObject" Target="embeddings/oleObject304.bin"/><Relationship Id="rId504" Type="http://schemas.openxmlformats.org/officeDocument/2006/relationships/oleObject" Target="embeddings/oleObject314.bin"/><Relationship Id="rId546" Type="http://schemas.openxmlformats.org/officeDocument/2006/relationships/oleObject" Target="embeddings/oleObject343.bin"/><Relationship Id="rId711" Type="http://schemas.openxmlformats.org/officeDocument/2006/relationships/oleObject" Target="embeddings/oleObject453.bin"/><Relationship Id="rId753" Type="http://schemas.openxmlformats.org/officeDocument/2006/relationships/image" Target="media/image263.wmf"/><Relationship Id="rId78" Type="http://schemas.openxmlformats.org/officeDocument/2006/relationships/oleObject" Target="embeddings/oleObject40.bin"/><Relationship Id="rId101" Type="http://schemas.openxmlformats.org/officeDocument/2006/relationships/oleObject" Target="embeddings/oleObject52.bin"/><Relationship Id="rId143" Type="http://schemas.openxmlformats.org/officeDocument/2006/relationships/oleObject" Target="embeddings/oleObject76.bin"/><Relationship Id="rId185" Type="http://schemas.openxmlformats.org/officeDocument/2006/relationships/oleObject" Target="embeddings/oleObject99.bin"/><Relationship Id="rId350" Type="http://schemas.openxmlformats.org/officeDocument/2006/relationships/oleObject" Target="embeddings/oleObject209.bin"/><Relationship Id="rId406" Type="http://schemas.openxmlformats.org/officeDocument/2006/relationships/oleObject" Target="embeddings/oleObject247.bin"/><Relationship Id="rId588" Type="http://schemas.openxmlformats.org/officeDocument/2006/relationships/image" Target="media/image211.wmf"/><Relationship Id="rId795" Type="http://schemas.openxmlformats.org/officeDocument/2006/relationships/oleObject" Target="embeddings/oleObject505.bin"/><Relationship Id="rId809" Type="http://schemas.openxmlformats.org/officeDocument/2006/relationships/image" Target="media/image285.wmf"/><Relationship Id="rId9" Type="http://schemas.openxmlformats.org/officeDocument/2006/relationships/hyperlink" Target="http://www.3gpp.org/Change-Requests" TargetMode="External"/><Relationship Id="rId210" Type="http://schemas.openxmlformats.org/officeDocument/2006/relationships/image" Target="media/image81.wmf"/><Relationship Id="rId392" Type="http://schemas.openxmlformats.org/officeDocument/2006/relationships/image" Target="media/image141.wmf"/><Relationship Id="rId448" Type="http://schemas.openxmlformats.org/officeDocument/2006/relationships/oleObject" Target="embeddings/oleObject277.bin"/><Relationship Id="rId613" Type="http://schemas.openxmlformats.org/officeDocument/2006/relationships/image" Target="media/image217.wmf"/><Relationship Id="rId655" Type="http://schemas.openxmlformats.org/officeDocument/2006/relationships/image" Target="media/image229.wmf"/><Relationship Id="rId697" Type="http://schemas.openxmlformats.org/officeDocument/2006/relationships/oleObject" Target="embeddings/oleObject443.bin"/><Relationship Id="rId820" Type="http://schemas.openxmlformats.org/officeDocument/2006/relationships/oleObject" Target="embeddings/oleObject518.bin"/><Relationship Id="rId252" Type="http://schemas.openxmlformats.org/officeDocument/2006/relationships/oleObject" Target="embeddings/oleObject149.bin"/><Relationship Id="rId294" Type="http://schemas.openxmlformats.org/officeDocument/2006/relationships/oleObject" Target="embeddings/oleObject174.bin"/><Relationship Id="rId308" Type="http://schemas.openxmlformats.org/officeDocument/2006/relationships/oleObject" Target="embeddings/oleObject184.bin"/><Relationship Id="rId515" Type="http://schemas.openxmlformats.org/officeDocument/2006/relationships/image" Target="media/image180.wmf"/><Relationship Id="rId722" Type="http://schemas.openxmlformats.org/officeDocument/2006/relationships/oleObject" Target="embeddings/oleObject459.bin"/><Relationship Id="rId47" Type="http://schemas.openxmlformats.org/officeDocument/2006/relationships/image" Target="media/image15.wmf"/><Relationship Id="rId89" Type="http://schemas.openxmlformats.org/officeDocument/2006/relationships/oleObject" Target="embeddings/oleObject46.bin"/><Relationship Id="rId112" Type="http://schemas.openxmlformats.org/officeDocument/2006/relationships/image" Target="media/image44.wmf"/><Relationship Id="rId154" Type="http://schemas.openxmlformats.org/officeDocument/2006/relationships/image" Target="media/image62.wmf"/><Relationship Id="rId361" Type="http://schemas.openxmlformats.org/officeDocument/2006/relationships/oleObject" Target="embeddings/oleObject217.bin"/><Relationship Id="rId557" Type="http://schemas.openxmlformats.org/officeDocument/2006/relationships/image" Target="media/image197.wmf"/><Relationship Id="rId599" Type="http://schemas.openxmlformats.org/officeDocument/2006/relationships/image" Target="media/image214.wmf"/><Relationship Id="rId764" Type="http://schemas.openxmlformats.org/officeDocument/2006/relationships/oleObject" Target="embeddings/oleObject485.bin"/><Relationship Id="rId196" Type="http://schemas.openxmlformats.org/officeDocument/2006/relationships/oleObject" Target="embeddings/oleObject107.bin"/><Relationship Id="rId417" Type="http://schemas.openxmlformats.org/officeDocument/2006/relationships/oleObject" Target="embeddings/oleObject255.bin"/><Relationship Id="rId459" Type="http://schemas.openxmlformats.org/officeDocument/2006/relationships/image" Target="media/image164.wmf"/><Relationship Id="rId624" Type="http://schemas.openxmlformats.org/officeDocument/2006/relationships/image" Target="media/image219.wmf"/><Relationship Id="rId666" Type="http://schemas.openxmlformats.org/officeDocument/2006/relationships/image" Target="media/image231.wmf"/><Relationship Id="rId831" Type="http://schemas.openxmlformats.org/officeDocument/2006/relationships/theme" Target="theme/theme1.xml"/><Relationship Id="rId873" Type="http://schemas.microsoft.com/office/2016/09/relationships/commentsIds" Target="commentsIds.xml"/><Relationship Id="rId16" Type="http://schemas.openxmlformats.org/officeDocument/2006/relationships/oleObject" Target="embeddings/oleObject4.bin"/><Relationship Id="rId221" Type="http://schemas.openxmlformats.org/officeDocument/2006/relationships/oleObject" Target="embeddings/oleObject125.bin"/><Relationship Id="rId263" Type="http://schemas.openxmlformats.org/officeDocument/2006/relationships/oleObject" Target="embeddings/oleObject156.bin"/><Relationship Id="rId319" Type="http://schemas.openxmlformats.org/officeDocument/2006/relationships/image" Target="media/image118.wmf"/><Relationship Id="rId470" Type="http://schemas.openxmlformats.org/officeDocument/2006/relationships/oleObject" Target="embeddings/oleObject291.bin"/><Relationship Id="rId526" Type="http://schemas.openxmlformats.org/officeDocument/2006/relationships/oleObject" Target="embeddings/oleObject332.bin"/><Relationship Id="rId58" Type="http://schemas.openxmlformats.org/officeDocument/2006/relationships/oleObject" Target="embeddings/oleObject28.bin"/><Relationship Id="rId123" Type="http://schemas.openxmlformats.org/officeDocument/2006/relationships/oleObject" Target="embeddings/oleObject65.bin"/><Relationship Id="rId330" Type="http://schemas.openxmlformats.org/officeDocument/2006/relationships/oleObject" Target="embeddings/oleObject197.bin"/><Relationship Id="rId568" Type="http://schemas.openxmlformats.org/officeDocument/2006/relationships/oleObject" Target="embeddings/oleObject355.bin"/><Relationship Id="rId733" Type="http://schemas.openxmlformats.org/officeDocument/2006/relationships/image" Target="media/image254.wmf"/><Relationship Id="rId775" Type="http://schemas.openxmlformats.org/officeDocument/2006/relationships/oleObject" Target="embeddings/oleObject494.bin"/><Relationship Id="rId165" Type="http://schemas.openxmlformats.org/officeDocument/2006/relationships/oleObject" Target="embeddings/oleObject89.bin"/><Relationship Id="rId372" Type="http://schemas.openxmlformats.org/officeDocument/2006/relationships/oleObject" Target="embeddings/oleObject226.bin"/><Relationship Id="rId428" Type="http://schemas.openxmlformats.org/officeDocument/2006/relationships/oleObject" Target="embeddings/oleObject262.bin"/><Relationship Id="rId635" Type="http://schemas.openxmlformats.org/officeDocument/2006/relationships/image" Target="media/image224.wmf"/><Relationship Id="rId677" Type="http://schemas.openxmlformats.org/officeDocument/2006/relationships/oleObject" Target="embeddings/oleObject431.bin"/><Relationship Id="rId800" Type="http://schemas.openxmlformats.org/officeDocument/2006/relationships/oleObject" Target="embeddings/oleObject508.bin"/><Relationship Id="rId232" Type="http://schemas.openxmlformats.org/officeDocument/2006/relationships/oleObject" Target="embeddings/oleObject136.bin"/><Relationship Id="rId274" Type="http://schemas.openxmlformats.org/officeDocument/2006/relationships/oleObject" Target="embeddings/oleObject163.bin"/><Relationship Id="rId481" Type="http://schemas.openxmlformats.org/officeDocument/2006/relationships/oleObject" Target="embeddings/oleObject299.bin"/><Relationship Id="rId702" Type="http://schemas.openxmlformats.org/officeDocument/2006/relationships/oleObject" Target="embeddings/oleObject447.bin"/><Relationship Id="rId27" Type="http://schemas.openxmlformats.org/officeDocument/2006/relationships/image" Target="media/image8.wmf"/><Relationship Id="rId69" Type="http://schemas.openxmlformats.org/officeDocument/2006/relationships/image" Target="media/image25.wmf"/><Relationship Id="rId134" Type="http://schemas.openxmlformats.org/officeDocument/2006/relationships/image" Target="media/image54.wmf"/><Relationship Id="rId537" Type="http://schemas.openxmlformats.org/officeDocument/2006/relationships/oleObject" Target="embeddings/oleObject338.bin"/><Relationship Id="rId579" Type="http://schemas.openxmlformats.org/officeDocument/2006/relationships/oleObject" Target="embeddings/oleObject361.bin"/><Relationship Id="rId744" Type="http://schemas.openxmlformats.org/officeDocument/2006/relationships/oleObject" Target="embeddings/oleObject473.bin"/><Relationship Id="rId786" Type="http://schemas.openxmlformats.org/officeDocument/2006/relationships/image" Target="media/image274.wmf"/><Relationship Id="rId80" Type="http://schemas.openxmlformats.org/officeDocument/2006/relationships/image" Target="media/image29.wmf"/><Relationship Id="rId176" Type="http://schemas.openxmlformats.org/officeDocument/2006/relationships/image" Target="media/image71.wmf"/><Relationship Id="rId341" Type="http://schemas.openxmlformats.org/officeDocument/2006/relationships/image" Target="media/image127.wmf"/><Relationship Id="rId383" Type="http://schemas.openxmlformats.org/officeDocument/2006/relationships/image" Target="media/image138.wmf"/><Relationship Id="rId439" Type="http://schemas.openxmlformats.org/officeDocument/2006/relationships/oleObject" Target="embeddings/oleObject270.bin"/><Relationship Id="rId590" Type="http://schemas.openxmlformats.org/officeDocument/2006/relationships/image" Target="media/image212.wmf"/><Relationship Id="rId604" Type="http://schemas.openxmlformats.org/officeDocument/2006/relationships/oleObject" Target="embeddings/oleObject378.bin"/><Relationship Id="rId646" Type="http://schemas.openxmlformats.org/officeDocument/2006/relationships/oleObject" Target="embeddings/oleObject408.bin"/><Relationship Id="rId811" Type="http://schemas.openxmlformats.org/officeDocument/2006/relationships/image" Target="media/image286.wmf"/><Relationship Id="rId201" Type="http://schemas.openxmlformats.org/officeDocument/2006/relationships/oleObject" Target="embeddings/oleObject111.bin"/><Relationship Id="rId243" Type="http://schemas.openxmlformats.org/officeDocument/2006/relationships/image" Target="media/image89.wmf"/><Relationship Id="rId285" Type="http://schemas.openxmlformats.org/officeDocument/2006/relationships/image" Target="media/image104.wmf"/><Relationship Id="rId450" Type="http://schemas.openxmlformats.org/officeDocument/2006/relationships/oleObject" Target="embeddings/oleObject278.bin"/><Relationship Id="rId506" Type="http://schemas.openxmlformats.org/officeDocument/2006/relationships/oleObject" Target="embeddings/oleObject316.bin"/><Relationship Id="rId688" Type="http://schemas.openxmlformats.org/officeDocument/2006/relationships/oleObject" Target="embeddings/oleObject438.bin"/><Relationship Id="rId38" Type="http://schemas.openxmlformats.org/officeDocument/2006/relationships/oleObject" Target="embeddings/oleObject17.bin"/><Relationship Id="rId103" Type="http://schemas.openxmlformats.org/officeDocument/2006/relationships/oleObject" Target="embeddings/oleObject53.bin"/><Relationship Id="rId310" Type="http://schemas.openxmlformats.org/officeDocument/2006/relationships/image" Target="media/image114.wmf"/><Relationship Id="rId492" Type="http://schemas.openxmlformats.org/officeDocument/2006/relationships/image" Target="media/image175.wmf"/><Relationship Id="rId548" Type="http://schemas.openxmlformats.org/officeDocument/2006/relationships/oleObject" Target="embeddings/oleObject344.bin"/><Relationship Id="rId713" Type="http://schemas.openxmlformats.org/officeDocument/2006/relationships/oleObject" Target="embeddings/oleObject455.bin"/><Relationship Id="rId755" Type="http://schemas.openxmlformats.org/officeDocument/2006/relationships/image" Target="media/image264.wmf"/><Relationship Id="rId797" Type="http://schemas.openxmlformats.org/officeDocument/2006/relationships/image" Target="media/image279.wmf"/><Relationship Id="rId91" Type="http://schemas.openxmlformats.org/officeDocument/2006/relationships/oleObject" Target="embeddings/oleObject47.bin"/><Relationship Id="rId145" Type="http://schemas.openxmlformats.org/officeDocument/2006/relationships/oleObject" Target="embeddings/oleObject77.bin"/><Relationship Id="rId187" Type="http://schemas.openxmlformats.org/officeDocument/2006/relationships/oleObject" Target="embeddings/oleObject100.bin"/><Relationship Id="rId352" Type="http://schemas.openxmlformats.org/officeDocument/2006/relationships/oleObject" Target="embeddings/oleObject210.bin"/><Relationship Id="rId394" Type="http://schemas.openxmlformats.org/officeDocument/2006/relationships/image" Target="media/image142.wmf"/><Relationship Id="rId408" Type="http://schemas.openxmlformats.org/officeDocument/2006/relationships/oleObject" Target="embeddings/oleObject248.bin"/><Relationship Id="rId615" Type="http://schemas.openxmlformats.org/officeDocument/2006/relationships/oleObject" Target="embeddings/oleObject386.bin"/><Relationship Id="rId822" Type="http://schemas.openxmlformats.org/officeDocument/2006/relationships/oleObject" Target="embeddings/oleObject519.bin"/><Relationship Id="rId212" Type="http://schemas.openxmlformats.org/officeDocument/2006/relationships/image" Target="media/image82.wmf"/><Relationship Id="rId254" Type="http://schemas.openxmlformats.org/officeDocument/2006/relationships/oleObject" Target="embeddings/oleObject151.bin"/><Relationship Id="rId657" Type="http://schemas.openxmlformats.org/officeDocument/2006/relationships/oleObject" Target="embeddings/oleObject416.bin"/><Relationship Id="rId699" Type="http://schemas.openxmlformats.org/officeDocument/2006/relationships/image" Target="media/image243.wmf"/><Relationship Id="rId49" Type="http://schemas.openxmlformats.org/officeDocument/2006/relationships/image" Target="media/image16.wmf"/><Relationship Id="rId114" Type="http://schemas.openxmlformats.org/officeDocument/2006/relationships/image" Target="media/image45.wmf"/><Relationship Id="rId296" Type="http://schemas.openxmlformats.org/officeDocument/2006/relationships/oleObject" Target="embeddings/oleObject176.bin"/><Relationship Id="rId461" Type="http://schemas.openxmlformats.org/officeDocument/2006/relationships/oleObject" Target="embeddings/oleObject285.bin"/><Relationship Id="rId517" Type="http://schemas.openxmlformats.org/officeDocument/2006/relationships/oleObject" Target="embeddings/oleObject325.bin"/><Relationship Id="rId559" Type="http://schemas.openxmlformats.org/officeDocument/2006/relationships/image" Target="media/image198.wmf"/><Relationship Id="rId724" Type="http://schemas.openxmlformats.org/officeDocument/2006/relationships/image" Target="media/image252.wmf"/><Relationship Id="rId766" Type="http://schemas.openxmlformats.org/officeDocument/2006/relationships/oleObject" Target="embeddings/oleObject487.bin"/><Relationship Id="rId60" Type="http://schemas.openxmlformats.org/officeDocument/2006/relationships/oleObject" Target="embeddings/oleObject29.bin"/><Relationship Id="rId156" Type="http://schemas.openxmlformats.org/officeDocument/2006/relationships/image" Target="media/image63.wmf"/><Relationship Id="rId198" Type="http://schemas.openxmlformats.org/officeDocument/2006/relationships/oleObject" Target="embeddings/oleObject109.bin"/><Relationship Id="rId321" Type="http://schemas.openxmlformats.org/officeDocument/2006/relationships/image" Target="media/image119.wmf"/><Relationship Id="rId363" Type="http://schemas.openxmlformats.org/officeDocument/2006/relationships/oleObject" Target="embeddings/oleObject218.bin"/><Relationship Id="rId419" Type="http://schemas.openxmlformats.org/officeDocument/2006/relationships/oleObject" Target="embeddings/oleObject256.bin"/><Relationship Id="rId570" Type="http://schemas.openxmlformats.org/officeDocument/2006/relationships/image" Target="media/image202.wmf"/><Relationship Id="rId626" Type="http://schemas.openxmlformats.org/officeDocument/2006/relationships/image" Target="media/image220.wmf"/><Relationship Id="rId223" Type="http://schemas.openxmlformats.org/officeDocument/2006/relationships/oleObject" Target="embeddings/oleObject127.bin"/><Relationship Id="rId430" Type="http://schemas.openxmlformats.org/officeDocument/2006/relationships/oleObject" Target="embeddings/oleObject264.bin"/><Relationship Id="rId668" Type="http://schemas.openxmlformats.org/officeDocument/2006/relationships/image" Target="media/image232.wmf"/><Relationship Id="rId18" Type="http://schemas.openxmlformats.org/officeDocument/2006/relationships/oleObject" Target="embeddings/oleObject5.bin"/><Relationship Id="rId265" Type="http://schemas.openxmlformats.org/officeDocument/2006/relationships/oleObject" Target="embeddings/oleObject157.bin"/><Relationship Id="rId472" Type="http://schemas.openxmlformats.org/officeDocument/2006/relationships/oleObject" Target="embeddings/oleObject292.bin"/><Relationship Id="rId528" Type="http://schemas.openxmlformats.org/officeDocument/2006/relationships/image" Target="media/image183.wmf"/><Relationship Id="rId735" Type="http://schemas.openxmlformats.org/officeDocument/2006/relationships/image" Target="media/image255.wmf"/><Relationship Id="rId125" Type="http://schemas.openxmlformats.org/officeDocument/2006/relationships/oleObject" Target="embeddings/oleObject66.bin"/><Relationship Id="rId167" Type="http://schemas.openxmlformats.org/officeDocument/2006/relationships/oleObject" Target="embeddings/oleObject90.bin"/><Relationship Id="rId332" Type="http://schemas.openxmlformats.org/officeDocument/2006/relationships/oleObject" Target="embeddings/oleObject198.bin"/><Relationship Id="rId374" Type="http://schemas.openxmlformats.org/officeDocument/2006/relationships/oleObject" Target="embeddings/oleObject227.bin"/><Relationship Id="rId581" Type="http://schemas.openxmlformats.org/officeDocument/2006/relationships/oleObject" Target="embeddings/oleObject362.bin"/><Relationship Id="rId777" Type="http://schemas.openxmlformats.org/officeDocument/2006/relationships/image" Target="media/image270.wmf"/><Relationship Id="rId71" Type="http://schemas.openxmlformats.org/officeDocument/2006/relationships/image" Target="media/image26.wmf"/><Relationship Id="rId234" Type="http://schemas.openxmlformats.org/officeDocument/2006/relationships/oleObject" Target="embeddings/oleObject138.bin"/><Relationship Id="rId637" Type="http://schemas.openxmlformats.org/officeDocument/2006/relationships/oleObject" Target="embeddings/oleObject401.bin"/><Relationship Id="rId679" Type="http://schemas.openxmlformats.org/officeDocument/2006/relationships/oleObject" Target="embeddings/oleObject432.bin"/><Relationship Id="rId802" Type="http://schemas.openxmlformats.org/officeDocument/2006/relationships/oleObject" Target="embeddings/oleObject509.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image" Target="media/image100.wmf"/><Relationship Id="rId441" Type="http://schemas.openxmlformats.org/officeDocument/2006/relationships/oleObject" Target="embeddings/oleObject272.bin"/><Relationship Id="rId483" Type="http://schemas.openxmlformats.org/officeDocument/2006/relationships/oleObject" Target="embeddings/oleObject300.bin"/><Relationship Id="rId539" Type="http://schemas.openxmlformats.org/officeDocument/2006/relationships/oleObject" Target="embeddings/oleObject339.bin"/><Relationship Id="rId690" Type="http://schemas.openxmlformats.org/officeDocument/2006/relationships/oleObject" Target="embeddings/oleObject439.bin"/><Relationship Id="rId704" Type="http://schemas.openxmlformats.org/officeDocument/2006/relationships/oleObject" Target="embeddings/oleObject449.bin"/><Relationship Id="rId746" Type="http://schemas.openxmlformats.org/officeDocument/2006/relationships/image" Target="media/image260.wmf"/><Relationship Id="rId40" Type="http://schemas.openxmlformats.org/officeDocument/2006/relationships/image" Target="media/image12.wmf"/><Relationship Id="rId136" Type="http://schemas.openxmlformats.org/officeDocument/2006/relationships/image" Target="media/image55.wmf"/><Relationship Id="rId178" Type="http://schemas.openxmlformats.org/officeDocument/2006/relationships/image" Target="media/image72.wmf"/><Relationship Id="rId301" Type="http://schemas.openxmlformats.org/officeDocument/2006/relationships/oleObject" Target="embeddings/oleObject179.bin"/><Relationship Id="rId343" Type="http://schemas.openxmlformats.org/officeDocument/2006/relationships/oleObject" Target="embeddings/oleObject204.bin"/><Relationship Id="rId550" Type="http://schemas.openxmlformats.org/officeDocument/2006/relationships/oleObject" Target="embeddings/oleObject345.bin"/><Relationship Id="rId788" Type="http://schemas.openxmlformats.org/officeDocument/2006/relationships/image" Target="media/image275.wmf"/><Relationship Id="rId82" Type="http://schemas.openxmlformats.org/officeDocument/2006/relationships/image" Target="media/image30.wmf"/><Relationship Id="rId203" Type="http://schemas.openxmlformats.org/officeDocument/2006/relationships/image" Target="media/image79.wmf"/><Relationship Id="rId385" Type="http://schemas.openxmlformats.org/officeDocument/2006/relationships/image" Target="media/image139.wmf"/><Relationship Id="rId592" Type="http://schemas.openxmlformats.org/officeDocument/2006/relationships/image" Target="media/image213.wmf"/><Relationship Id="rId606" Type="http://schemas.openxmlformats.org/officeDocument/2006/relationships/oleObject" Target="embeddings/oleObject379.bin"/><Relationship Id="rId648" Type="http://schemas.openxmlformats.org/officeDocument/2006/relationships/image" Target="media/image227.wmf"/><Relationship Id="rId813" Type="http://schemas.openxmlformats.org/officeDocument/2006/relationships/image" Target="media/image287.wmf"/><Relationship Id="rId245" Type="http://schemas.openxmlformats.org/officeDocument/2006/relationships/oleObject" Target="embeddings/oleObject144.bin"/><Relationship Id="rId287" Type="http://schemas.openxmlformats.org/officeDocument/2006/relationships/image" Target="media/image105.wmf"/><Relationship Id="rId410" Type="http://schemas.openxmlformats.org/officeDocument/2006/relationships/oleObject" Target="embeddings/oleObject249.bin"/><Relationship Id="rId452" Type="http://schemas.openxmlformats.org/officeDocument/2006/relationships/oleObject" Target="embeddings/oleObject279.bin"/><Relationship Id="rId494" Type="http://schemas.openxmlformats.org/officeDocument/2006/relationships/image" Target="media/image176.wmf"/><Relationship Id="rId508" Type="http://schemas.openxmlformats.org/officeDocument/2006/relationships/oleObject" Target="embeddings/oleObject318.bin"/><Relationship Id="rId715" Type="http://schemas.openxmlformats.org/officeDocument/2006/relationships/oleObject" Target="embeddings/oleObject456.bin"/><Relationship Id="rId105" Type="http://schemas.openxmlformats.org/officeDocument/2006/relationships/image" Target="media/image41.wmf"/><Relationship Id="rId147" Type="http://schemas.openxmlformats.org/officeDocument/2006/relationships/oleObject" Target="embeddings/oleObject78.bin"/><Relationship Id="rId312" Type="http://schemas.openxmlformats.org/officeDocument/2006/relationships/image" Target="media/image115.wmf"/><Relationship Id="rId354" Type="http://schemas.openxmlformats.org/officeDocument/2006/relationships/oleObject" Target="embeddings/oleObject212.bin"/><Relationship Id="rId757" Type="http://schemas.openxmlformats.org/officeDocument/2006/relationships/oleObject" Target="embeddings/oleObject481.bin"/><Relationship Id="rId799" Type="http://schemas.openxmlformats.org/officeDocument/2006/relationships/image" Target="media/image280.wmf"/><Relationship Id="rId51" Type="http://schemas.openxmlformats.org/officeDocument/2006/relationships/image" Target="media/image17.wmf"/><Relationship Id="rId93" Type="http://schemas.openxmlformats.org/officeDocument/2006/relationships/oleObject" Target="embeddings/oleObject48.bin"/><Relationship Id="rId189" Type="http://schemas.openxmlformats.org/officeDocument/2006/relationships/oleObject" Target="embeddings/oleObject101.bin"/><Relationship Id="rId396" Type="http://schemas.openxmlformats.org/officeDocument/2006/relationships/image" Target="media/image143.wmf"/><Relationship Id="rId561" Type="http://schemas.openxmlformats.org/officeDocument/2006/relationships/image" Target="media/image199.wmf"/><Relationship Id="rId617" Type="http://schemas.openxmlformats.org/officeDocument/2006/relationships/image" Target="media/image218.wmf"/><Relationship Id="rId659" Type="http://schemas.openxmlformats.org/officeDocument/2006/relationships/oleObject" Target="embeddings/oleObject418.bin"/><Relationship Id="rId824" Type="http://schemas.openxmlformats.org/officeDocument/2006/relationships/oleObject" Target="embeddings/oleObject521.bin"/><Relationship Id="rId214" Type="http://schemas.openxmlformats.org/officeDocument/2006/relationships/image" Target="media/image83.wmf"/><Relationship Id="rId256" Type="http://schemas.openxmlformats.org/officeDocument/2006/relationships/image" Target="media/image92.wmf"/><Relationship Id="rId298" Type="http://schemas.openxmlformats.org/officeDocument/2006/relationships/image" Target="media/image109.wmf"/><Relationship Id="rId421" Type="http://schemas.openxmlformats.org/officeDocument/2006/relationships/oleObject" Target="embeddings/oleObject258.bin"/><Relationship Id="rId463" Type="http://schemas.openxmlformats.org/officeDocument/2006/relationships/oleObject" Target="embeddings/oleObject286.bin"/><Relationship Id="rId519" Type="http://schemas.openxmlformats.org/officeDocument/2006/relationships/oleObject" Target="embeddings/oleObject327.bin"/><Relationship Id="rId670" Type="http://schemas.openxmlformats.org/officeDocument/2006/relationships/oleObject" Target="embeddings/oleObject426.bin"/><Relationship Id="rId116" Type="http://schemas.openxmlformats.org/officeDocument/2006/relationships/oleObject" Target="embeddings/oleObject61.bin"/><Relationship Id="rId158" Type="http://schemas.openxmlformats.org/officeDocument/2006/relationships/image" Target="media/image64.wmf"/><Relationship Id="rId323" Type="http://schemas.openxmlformats.org/officeDocument/2006/relationships/oleObject" Target="embeddings/oleObject192.bin"/><Relationship Id="rId530" Type="http://schemas.openxmlformats.org/officeDocument/2006/relationships/image" Target="media/image184.wmf"/><Relationship Id="rId726" Type="http://schemas.openxmlformats.org/officeDocument/2006/relationships/oleObject" Target="embeddings/oleObject462.bin"/><Relationship Id="rId768" Type="http://schemas.openxmlformats.org/officeDocument/2006/relationships/oleObject" Target="embeddings/oleObject488.bin"/><Relationship Id="rId20" Type="http://schemas.openxmlformats.org/officeDocument/2006/relationships/oleObject" Target="embeddings/oleObject6.bin"/><Relationship Id="rId62" Type="http://schemas.openxmlformats.org/officeDocument/2006/relationships/oleObject" Target="embeddings/oleObject30.bin"/><Relationship Id="rId365" Type="http://schemas.openxmlformats.org/officeDocument/2006/relationships/oleObject" Target="embeddings/oleObject219.bin"/><Relationship Id="rId572" Type="http://schemas.openxmlformats.org/officeDocument/2006/relationships/image" Target="media/image203.wmf"/><Relationship Id="rId628" Type="http://schemas.openxmlformats.org/officeDocument/2006/relationships/image" Target="media/image221.wmf"/><Relationship Id="rId225" Type="http://schemas.openxmlformats.org/officeDocument/2006/relationships/oleObject" Target="embeddings/oleObject129.bin"/><Relationship Id="rId267" Type="http://schemas.openxmlformats.org/officeDocument/2006/relationships/oleObject" Target="embeddings/oleObject158.bin"/><Relationship Id="rId432" Type="http://schemas.openxmlformats.org/officeDocument/2006/relationships/image" Target="media/image155.wmf"/><Relationship Id="rId474" Type="http://schemas.openxmlformats.org/officeDocument/2006/relationships/oleObject" Target="embeddings/oleObject293.bin"/><Relationship Id="rId127" Type="http://schemas.openxmlformats.org/officeDocument/2006/relationships/oleObject" Target="embeddings/oleObject67.bin"/><Relationship Id="rId681" Type="http://schemas.openxmlformats.org/officeDocument/2006/relationships/oleObject" Target="embeddings/oleObject433.bin"/><Relationship Id="rId737" Type="http://schemas.openxmlformats.org/officeDocument/2006/relationships/image" Target="media/image256.wmf"/><Relationship Id="rId779" Type="http://schemas.openxmlformats.org/officeDocument/2006/relationships/image" Target="media/image271.wmf"/><Relationship Id="rId31" Type="http://schemas.openxmlformats.org/officeDocument/2006/relationships/oleObject" Target="embeddings/oleObject12.bin"/><Relationship Id="rId73" Type="http://schemas.openxmlformats.org/officeDocument/2006/relationships/image" Target="media/image27.wmf"/><Relationship Id="rId169" Type="http://schemas.openxmlformats.org/officeDocument/2006/relationships/oleObject" Target="embeddings/oleObject92.bin"/><Relationship Id="rId334" Type="http://schemas.openxmlformats.org/officeDocument/2006/relationships/oleObject" Target="embeddings/oleObject199.bin"/><Relationship Id="rId376" Type="http://schemas.openxmlformats.org/officeDocument/2006/relationships/oleObject" Target="embeddings/oleObject228.bin"/><Relationship Id="rId541" Type="http://schemas.openxmlformats.org/officeDocument/2006/relationships/oleObject" Target="embeddings/oleObject340.bin"/><Relationship Id="rId583" Type="http://schemas.openxmlformats.org/officeDocument/2006/relationships/oleObject" Target="embeddings/oleObject363.bin"/><Relationship Id="rId639" Type="http://schemas.openxmlformats.org/officeDocument/2006/relationships/oleObject" Target="embeddings/oleObject403.bin"/><Relationship Id="rId790" Type="http://schemas.openxmlformats.org/officeDocument/2006/relationships/image" Target="media/image276.wmf"/><Relationship Id="rId804" Type="http://schemas.openxmlformats.org/officeDocument/2006/relationships/oleObject" Target="embeddings/oleObject510.bin"/><Relationship Id="rId4" Type="http://schemas.openxmlformats.org/officeDocument/2006/relationships/settings" Target="settings.xml"/><Relationship Id="rId180" Type="http://schemas.openxmlformats.org/officeDocument/2006/relationships/comments" Target="comments.xml"/><Relationship Id="rId236" Type="http://schemas.openxmlformats.org/officeDocument/2006/relationships/oleObject" Target="embeddings/oleObject139.bin"/><Relationship Id="rId278" Type="http://schemas.openxmlformats.org/officeDocument/2006/relationships/image" Target="media/image101.wmf"/><Relationship Id="rId401" Type="http://schemas.openxmlformats.org/officeDocument/2006/relationships/oleObject" Target="embeddings/oleObject244.bin"/><Relationship Id="rId443" Type="http://schemas.openxmlformats.org/officeDocument/2006/relationships/image" Target="media/image158.wmf"/><Relationship Id="rId650" Type="http://schemas.openxmlformats.org/officeDocument/2006/relationships/oleObject" Target="embeddings/oleObject411.bin"/><Relationship Id="rId303" Type="http://schemas.openxmlformats.org/officeDocument/2006/relationships/oleObject" Target="embeddings/oleObject180.bin"/><Relationship Id="rId485" Type="http://schemas.openxmlformats.org/officeDocument/2006/relationships/oleObject" Target="embeddings/oleObject301.bin"/><Relationship Id="rId692" Type="http://schemas.openxmlformats.org/officeDocument/2006/relationships/image" Target="media/image240.wmf"/><Relationship Id="rId706" Type="http://schemas.openxmlformats.org/officeDocument/2006/relationships/oleObject" Target="embeddings/oleObject450.bin"/><Relationship Id="rId748" Type="http://schemas.openxmlformats.org/officeDocument/2006/relationships/oleObject" Target="embeddings/oleObject476.bin"/><Relationship Id="rId42" Type="http://schemas.openxmlformats.org/officeDocument/2006/relationships/image" Target="media/image13.wmf"/><Relationship Id="rId84" Type="http://schemas.openxmlformats.org/officeDocument/2006/relationships/image" Target="media/image31.wmf"/><Relationship Id="rId138" Type="http://schemas.openxmlformats.org/officeDocument/2006/relationships/image" Target="media/image56.wmf"/><Relationship Id="rId345" Type="http://schemas.openxmlformats.org/officeDocument/2006/relationships/oleObject" Target="embeddings/oleObject206.bin"/><Relationship Id="rId387" Type="http://schemas.openxmlformats.org/officeDocument/2006/relationships/oleObject" Target="embeddings/oleObject236.bin"/><Relationship Id="rId510" Type="http://schemas.openxmlformats.org/officeDocument/2006/relationships/oleObject" Target="embeddings/oleObject320.bin"/><Relationship Id="rId552" Type="http://schemas.openxmlformats.org/officeDocument/2006/relationships/oleObject" Target="embeddings/oleObject346.bin"/><Relationship Id="rId594" Type="http://schemas.openxmlformats.org/officeDocument/2006/relationships/oleObject" Target="embeddings/oleObject369.bin"/><Relationship Id="rId608" Type="http://schemas.openxmlformats.org/officeDocument/2006/relationships/oleObject" Target="embeddings/oleObject381.bin"/><Relationship Id="rId815" Type="http://schemas.openxmlformats.org/officeDocument/2006/relationships/image" Target="media/image288.wmf"/><Relationship Id="rId191" Type="http://schemas.openxmlformats.org/officeDocument/2006/relationships/oleObject" Target="embeddings/oleObject103.bin"/><Relationship Id="rId205" Type="http://schemas.openxmlformats.org/officeDocument/2006/relationships/image" Target="media/image80.wmf"/><Relationship Id="rId247" Type="http://schemas.openxmlformats.org/officeDocument/2006/relationships/oleObject" Target="embeddings/oleObject146.bin"/><Relationship Id="rId412" Type="http://schemas.openxmlformats.org/officeDocument/2006/relationships/image" Target="media/image150.wmf"/><Relationship Id="rId107" Type="http://schemas.openxmlformats.org/officeDocument/2006/relationships/image" Target="media/image42.wmf"/><Relationship Id="rId289" Type="http://schemas.openxmlformats.org/officeDocument/2006/relationships/image" Target="media/image106.wmf"/><Relationship Id="rId454" Type="http://schemas.openxmlformats.org/officeDocument/2006/relationships/image" Target="media/image163.wmf"/><Relationship Id="rId496" Type="http://schemas.openxmlformats.org/officeDocument/2006/relationships/image" Target="media/image177.wmf"/><Relationship Id="rId661" Type="http://schemas.openxmlformats.org/officeDocument/2006/relationships/oleObject" Target="embeddings/oleObject420.bin"/><Relationship Id="rId717" Type="http://schemas.openxmlformats.org/officeDocument/2006/relationships/oleObject" Target="embeddings/oleObject457.bin"/><Relationship Id="rId759" Type="http://schemas.openxmlformats.org/officeDocument/2006/relationships/image" Target="media/image265.wmf"/><Relationship Id="rId11" Type="http://schemas.openxmlformats.org/officeDocument/2006/relationships/image" Target="media/image1.wmf"/><Relationship Id="rId53" Type="http://schemas.openxmlformats.org/officeDocument/2006/relationships/image" Target="media/image18.wmf"/><Relationship Id="rId149" Type="http://schemas.openxmlformats.org/officeDocument/2006/relationships/oleObject" Target="embeddings/oleObject79.bin"/><Relationship Id="rId314" Type="http://schemas.openxmlformats.org/officeDocument/2006/relationships/oleObject" Target="embeddings/oleObject187.bin"/><Relationship Id="rId356" Type="http://schemas.openxmlformats.org/officeDocument/2006/relationships/oleObject" Target="embeddings/oleObject213.bin"/><Relationship Id="rId398" Type="http://schemas.openxmlformats.org/officeDocument/2006/relationships/image" Target="media/image144.wmf"/><Relationship Id="rId521" Type="http://schemas.openxmlformats.org/officeDocument/2006/relationships/image" Target="media/image181.wmf"/><Relationship Id="rId563" Type="http://schemas.openxmlformats.org/officeDocument/2006/relationships/image" Target="media/image200.wmf"/><Relationship Id="rId619" Type="http://schemas.openxmlformats.org/officeDocument/2006/relationships/oleObject" Target="embeddings/oleObject389.bin"/><Relationship Id="rId770" Type="http://schemas.openxmlformats.org/officeDocument/2006/relationships/oleObject" Target="embeddings/oleObject490.bin"/><Relationship Id="rId95" Type="http://schemas.openxmlformats.org/officeDocument/2006/relationships/oleObject" Target="embeddings/oleObject49.bin"/><Relationship Id="rId160" Type="http://schemas.openxmlformats.org/officeDocument/2006/relationships/image" Target="media/image65.wmf"/><Relationship Id="rId216" Type="http://schemas.openxmlformats.org/officeDocument/2006/relationships/oleObject" Target="embeddings/oleObject121.bin"/><Relationship Id="rId423" Type="http://schemas.openxmlformats.org/officeDocument/2006/relationships/image" Target="media/image152.wmf"/><Relationship Id="rId826" Type="http://schemas.openxmlformats.org/officeDocument/2006/relationships/oleObject" Target="embeddings/oleObject522.bin"/><Relationship Id="rId258" Type="http://schemas.openxmlformats.org/officeDocument/2006/relationships/image" Target="media/image93.wmf"/><Relationship Id="rId465" Type="http://schemas.openxmlformats.org/officeDocument/2006/relationships/oleObject" Target="embeddings/oleObject287.bin"/><Relationship Id="rId630" Type="http://schemas.openxmlformats.org/officeDocument/2006/relationships/image" Target="media/image222.wmf"/><Relationship Id="rId672" Type="http://schemas.openxmlformats.org/officeDocument/2006/relationships/oleObject" Target="embeddings/oleObject428.bin"/><Relationship Id="rId728" Type="http://schemas.openxmlformats.org/officeDocument/2006/relationships/oleObject" Target="embeddings/oleObject464.bin"/><Relationship Id="rId22" Type="http://schemas.openxmlformats.org/officeDocument/2006/relationships/oleObject" Target="embeddings/oleObject7.bin"/><Relationship Id="rId64" Type="http://schemas.openxmlformats.org/officeDocument/2006/relationships/oleObject" Target="embeddings/oleObject31.bin"/><Relationship Id="rId118" Type="http://schemas.openxmlformats.org/officeDocument/2006/relationships/image" Target="media/image46.wmf"/><Relationship Id="rId325" Type="http://schemas.openxmlformats.org/officeDocument/2006/relationships/oleObject" Target="embeddings/oleObject194.bin"/><Relationship Id="rId367" Type="http://schemas.openxmlformats.org/officeDocument/2006/relationships/oleObject" Target="embeddings/oleObject221.bin"/><Relationship Id="rId532" Type="http://schemas.openxmlformats.org/officeDocument/2006/relationships/image" Target="media/image185.wmf"/><Relationship Id="rId574" Type="http://schemas.openxmlformats.org/officeDocument/2006/relationships/image" Target="media/image204.wmf"/><Relationship Id="rId171" Type="http://schemas.openxmlformats.org/officeDocument/2006/relationships/oleObject" Target="embeddings/oleObject93.bin"/><Relationship Id="rId227" Type="http://schemas.openxmlformats.org/officeDocument/2006/relationships/oleObject" Target="embeddings/oleObject131.bin"/><Relationship Id="rId781" Type="http://schemas.openxmlformats.org/officeDocument/2006/relationships/oleObject" Target="embeddings/oleObject498.bin"/><Relationship Id="rId269" Type="http://schemas.openxmlformats.org/officeDocument/2006/relationships/oleObject" Target="embeddings/oleObject159.bin"/><Relationship Id="rId434" Type="http://schemas.openxmlformats.org/officeDocument/2006/relationships/image" Target="media/image156.wmf"/><Relationship Id="rId476" Type="http://schemas.openxmlformats.org/officeDocument/2006/relationships/oleObject" Target="embeddings/oleObject295.bin"/><Relationship Id="rId641" Type="http://schemas.openxmlformats.org/officeDocument/2006/relationships/oleObject" Target="embeddings/oleObject405.bin"/><Relationship Id="rId683" Type="http://schemas.openxmlformats.org/officeDocument/2006/relationships/oleObject" Target="embeddings/oleObject435.bin"/><Relationship Id="rId739" Type="http://schemas.openxmlformats.org/officeDocument/2006/relationships/image" Target="media/image257.wmf"/><Relationship Id="rId33" Type="http://schemas.openxmlformats.org/officeDocument/2006/relationships/oleObject" Target="embeddings/oleObject14.bin"/><Relationship Id="rId129" Type="http://schemas.openxmlformats.org/officeDocument/2006/relationships/oleObject" Target="embeddings/oleObject68.bin"/><Relationship Id="rId280" Type="http://schemas.openxmlformats.org/officeDocument/2006/relationships/image" Target="media/image102.wmf"/><Relationship Id="rId336" Type="http://schemas.openxmlformats.org/officeDocument/2006/relationships/oleObject" Target="embeddings/oleObject200.bin"/><Relationship Id="rId501" Type="http://schemas.openxmlformats.org/officeDocument/2006/relationships/oleObject" Target="embeddings/oleObject311.bin"/><Relationship Id="rId543" Type="http://schemas.openxmlformats.org/officeDocument/2006/relationships/image" Target="media/image190.wmf"/><Relationship Id="rId75" Type="http://schemas.openxmlformats.org/officeDocument/2006/relationships/oleObject" Target="embeddings/oleObject38.bin"/><Relationship Id="rId140" Type="http://schemas.openxmlformats.org/officeDocument/2006/relationships/oleObject" Target="embeddings/oleObject74.bin"/><Relationship Id="rId182" Type="http://schemas.openxmlformats.org/officeDocument/2006/relationships/image" Target="media/image73.wmf"/><Relationship Id="rId378" Type="http://schemas.openxmlformats.org/officeDocument/2006/relationships/oleObject" Target="embeddings/oleObject230.bin"/><Relationship Id="rId403" Type="http://schemas.openxmlformats.org/officeDocument/2006/relationships/oleObject" Target="embeddings/oleObject245.bin"/><Relationship Id="rId585" Type="http://schemas.openxmlformats.org/officeDocument/2006/relationships/oleObject" Target="embeddings/oleObject364.bin"/><Relationship Id="rId750" Type="http://schemas.openxmlformats.org/officeDocument/2006/relationships/oleObject" Target="embeddings/oleObject477.bin"/><Relationship Id="rId792" Type="http://schemas.openxmlformats.org/officeDocument/2006/relationships/image" Target="media/image277.wmf"/><Relationship Id="rId806" Type="http://schemas.openxmlformats.org/officeDocument/2006/relationships/oleObject" Target="embeddings/oleObject511.bin"/><Relationship Id="rId6" Type="http://schemas.openxmlformats.org/officeDocument/2006/relationships/footnotes" Target="footnotes.xml"/><Relationship Id="rId238" Type="http://schemas.openxmlformats.org/officeDocument/2006/relationships/oleObject" Target="embeddings/oleObject140.bin"/><Relationship Id="rId445" Type="http://schemas.openxmlformats.org/officeDocument/2006/relationships/oleObject" Target="embeddings/oleObject275.bin"/><Relationship Id="rId487" Type="http://schemas.openxmlformats.org/officeDocument/2006/relationships/oleObject" Target="embeddings/oleObject302.bin"/><Relationship Id="rId610" Type="http://schemas.openxmlformats.org/officeDocument/2006/relationships/image" Target="media/image216.wmf"/><Relationship Id="rId652" Type="http://schemas.openxmlformats.org/officeDocument/2006/relationships/oleObject" Target="embeddings/oleObject413.bin"/><Relationship Id="rId694" Type="http://schemas.openxmlformats.org/officeDocument/2006/relationships/image" Target="media/image241.wmf"/><Relationship Id="rId708" Type="http://schemas.openxmlformats.org/officeDocument/2006/relationships/oleObject" Target="embeddings/oleObject451.bin"/><Relationship Id="rId291" Type="http://schemas.openxmlformats.org/officeDocument/2006/relationships/image" Target="media/image107.wmf"/><Relationship Id="rId305" Type="http://schemas.openxmlformats.org/officeDocument/2006/relationships/oleObject" Target="embeddings/oleObject182.bin"/><Relationship Id="rId347" Type="http://schemas.openxmlformats.org/officeDocument/2006/relationships/image" Target="media/image128.wmf"/><Relationship Id="rId512" Type="http://schemas.openxmlformats.org/officeDocument/2006/relationships/oleObject" Target="embeddings/oleObject322.bin"/><Relationship Id="rId44" Type="http://schemas.openxmlformats.org/officeDocument/2006/relationships/image" Target="media/image14.wmf"/><Relationship Id="rId86" Type="http://schemas.openxmlformats.org/officeDocument/2006/relationships/image" Target="media/image32.wmf"/><Relationship Id="rId151" Type="http://schemas.openxmlformats.org/officeDocument/2006/relationships/oleObject" Target="embeddings/oleObject80.bin"/><Relationship Id="rId389" Type="http://schemas.openxmlformats.org/officeDocument/2006/relationships/oleObject" Target="embeddings/oleObject238.bin"/><Relationship Id="rId554" Type="http://schemas.openxmlformats.org/officeDocument/2006/relationships/oleObject" Target="embeddings/oleObject347.bin"/><Relationship Id="rId596" Type="http://schemas.openxmlformats.org/officeDocument/2006/relationships/oleObject" Target="embeddings/oleObject371.bin"/><Relationship Id="rId761" Type="http://schemas.openxmlformats.org/officeDocument/2006/relationships/image" Target="media/image266.wmf"/><Relationship Id="rId817" Type="http://schemas.openxmlformats.org/officeDocument/2006/relationships/image" Target="media/image289.wmf"/><Relationship Id="rId193" Type="http://schemas.openxmlformats.org/officeDocument/2006/relationships/oleObject" Target="embeddings/oleObject105.bin"/><Relationship Id="rId207" Type="http://schemas.openxmlformats.org/officeDocument/2006/relationships/oleObject" Target="embeddings/oleObject115.bin"/><Relationship Id="rId249" Type="http://schemas.openxmlformats.org/officeDocument/2006/relationships/image" Target="media/image90.wmf"/><Relationship Id="rId414" Type="http://schemas.openxmlformats.org/officeDocument/2006/relationships/oleObject" Target="embeddings/oleObject252.bin"/><Relationship Id="rId456" Type="http://schemas.openxmlformats.org/officeDocument/2006/relationships/oleObject" Target="embeddings/oleObject281.bin"/><Relationship Id="rId498" Type="http://schemas.openxmlformats.org/officeDocument/2006/relationships/image" Target="media/image178.wmf"/><Relationship Id="rId621" Type="http://schemas.openxmlformats.org/officeDocument/2006/relationships/oleObject" Target="embeddings/oleObject391.bin"/><Relationship Id="rId663" Type="http://schemas.openxmlformats.org/officeDocument/2006/relationships/oleObject" Target="embeddings/oleObject422.bin"/><Relationship Id="rId13" Type="http://schemas.openxmlformats.org/officeDocument/2006/relationships/image" Target="media/image2.wmf"/><Relationship Id="rId109" Type="http://schemas.openxmlformats.org/officeDocument/2006/relationships/oleObject" Target="embeddings/oleObject57.bin"/><Relationship Id="rId260" Type="http://schemas.openxmlformats.org/officeDocument/2006/relationships/image" Target="media/image94.wmf"/><Relationship Id="rId316" Type="http://schemas.openxmlformats.org/officeDocument/2006/relationships/oleObject" Target="embeddings/oleObject188.bin"/><Relationship Id="rId523" Type="http://schemas.openxmlformats.org/officeDocument/2006/relationships/image" Target="media/image182.wmf"/><Relationship Id="rId719" Type="http://schemas.openxmlformats.org/officeDocument/2006/relationships/image" Target="media/image250.wmf"/><Relationship Id="rId55" Type="http://schemas.openxmlformats.org/officeDocument/2006/relationships/image" Target="media/image19.wmf"/><Relationship Id="rId97" Type="http://schemas.openxmlformats.org/officeDocument/2006/relationships/oleObject" Target="embeddings/oleObject50.bin"/><Relationship Id="rId120" Type="http://schemas.openxmlformats.org/officeDocument/2006/relationships/image" Target="media/image47.wmf"/><Relationship Id="rId358" Type="http://schemas.openxmlformats.org/officeDocument/2006/relationships/oleObject" Target="embeddings/oleObject215.bin"/><Relationship Id="rId565" Type="http://schemas.openxmlformats.org/officeDocument/2006/relationships/image" Target="media/image201.wmf"/><Relationship Id="rId730" Type="http://schemas.openxmlformats.org/officeDocument/2006/relationships/oleObject" Target="embeddings/oleObject466.bin"/><Relationship Id="rId772" Type="http://schemas.openxmlformats.org/officeDocument/2006/relationships/oleObject" Target="embeddings/oleObject491.bin"/><Relationship Id="rId828" Type="http://schemas.openxmlformats.org/officeDocument/2006/relationships/header" Target="header1.xml"/><Relationship Id="rId162" Type="http://schemas.openxmlformats.org/officeDocument/2006/relationships/oleObject" Target="embeddings/oleObject87.bin"/><Relationship Id="rId218" Type="http://schemas.openxmlformats.org/officeDocument/2006/relationships/image" Target="media/image84.wmf"/><Relationship Id="rId425" Type="http://schemas.openxmlformats.org/officeDocument/2006/relationships/image" Target="media/image153.wmf"/><Relationship Id="rId467" Type="http://schemas.openxmlformats.org/officeDocument/2006/relationships/oleObject" Target="embeddings/oleObject289.bin"/><Relationship Id="rId632" Type="http://schemas.openxmlformats.org/officeDocument/2006/relationships/image" Target="media/image223.wmf"/><Relationship Id="rId271" Type="http://schemas.openxmlformats.org/officeDocument/2006/relationships/oleObject" Target="embeddings/oleObject160.bin"/><Relationship Id="rId674" Type="http://schemas.openxmlformats.org/officeDocument/2006/relationships/image" Target="media/image233.wmf"/><Relationship Id="rId24" Type="http://schemas.openxmlformats.org/officeDocument/2006/relationships/oleObject" Target="embeddings/oleObject8.bin"/><Relationship Id="rId66" Type="http://schemas.openxmlformats.org/officeDocument/2006/relationships/oleObject" Target="embeddings/oleObject32.bin"/><Relationship Id="rId131" Type="http://schemas.openxmlformats.org/officeDocument/2006/relationships/oleObject" Target="embeddings/oleObject69.bin"/><Relationship Id="rId327" Type="http://schemas.openxmlformats.org/officeDocument/2006/relationships/image" Target="media/image120.wmf"/><Relationship Id="rId369" Type="http://schemas.openxmlformats.org/officeDocument/2006/relationships/oleObject" Target="embeddings/oleObject223.bin"/><Relationship Id="rId534" Type="http://schemas.openxmlformats.org/officeDocument/2006/relationships/image" Target="media/image186.wmf"/><Relationship Id="rId576" Type="http://schemas.openxmlformats.org/officeDocument/2006/relationships/image" Target="media/image205.wmf"/><Relationship Id="rId741" Type="http://schemas.openxmlformats.org/officeDocument/2006/relationships/image" Target="media/image258.wmf"/><Relationship Id="rId783" Type="http://schemas.openxmlformats.org/officeDocument/2006/relationships/oleObject" Target="embeddings/oleObject499.bin"/><Relationship Id="rId173" Type="http://schemas.openxmlformats.org/officeDocument/2006/relationships/oleObject" Target="embeddings/oleObject94.bin"/><Relationship Id="rId229" Type="http://schemas.openxmlformats.org/officeDocument/2006/relationships/oleObject" Target="embeddings/oleObject133.bin"/><Relationship Id="rId380" Type="http://schemas.openxmlformats.org/officeDocument/2006/relationships/oleObject" Target="embeddings/oleObject232.bin"/><Relationship Id="rId436" Type="http://schemas.openxmlformats.org/officeDocument/2006/relationships/oleObject" Target="embeddings/oleObject268.bin"/><Relationship Id="rId601" Type="http://schemas.openxmlformats.org/officeDocument/2006/relationships/oleObject" Target="embeddings/oleObject375.bin"/><Relationship Id="rId643" Type="http://schemas.openxmlformats.org/officeDocument/2006/relationships/oleObject" Target="embeddings/oleObject406.bin"/><Relationship Id="rId240" Type="http://schemas.openxmlformats.org/officeDocument/2006/relationships/oleObject" Target="embeddings/oleObject141.bin"/><Relationship Id="rId478" Type="http://schemas.openxmlformats.org/officeDocument/2006/relationships/oleObject" Target="embeddings/oleObject296.bin"/><Relationship Id="rId685" Type="http://schemas.openxmlformats.org/officeDocument/2006/relationships/image" Target="media/image237.wmf"/><Relationship Id="rId35" Type="http://schemas.openxmlformats.org/officeDocument/2006/relationships/oleObject" Target="embeddings/oleObject15.bin"/><Relationship Id="rId77" Type="http://schemas.openxmlformats.org/officeDocument/2006/relationships/oleObject" Target="embeddings/oleObject39.bin"/><Relationship Id="rId100" Type="http://schemas.openxmlformats.org/officeDocument/2006/relationships/image" Target="media/image39.wmf"/><Relationship Id="rId282" Type="http://schemas.openxmlformats.org/officeDocument/2006/relationships/oleObject" Target="embeddings/oleObject168.bin"/><Relationship Id="rId338" Type="http://schemas.openxmlformats.org/officeDocument/2006/relationships/oleObject" Target="embeddings/oleObject201.bin"/><Relationship Id="rId503" Type="http://schemas.openxmlformats.org/officeDocument/2006/relationships/oleObject" Target="embeddings/oleObject313.bin"/><Relationship Id="rId545" Type="http://schemas.openxmlformats.org/officeDocument/2006/relationships/image" Target="media/image191.wmf"/><Relationship Id="rId587" Type="http://schemas.openxmlformats.org/officeDocument/2006/relationships/oleObject" Target="embeddings/oleObject365.bin"/><Relationship Id="rId710" Type="http://schemas.openxmlformats.org/officeDocument/2006/relationships/oleObject" Target="embeddings/oleObject452.bin"/><Relationship Id="rId752" Type="http://schemas.openxmlformats.org/officeDocument/2006/relationships/oleObject" Target="embeddings/oleObject478.bin"/><Relationship Id="rId808" Type="http://schemas.openxmlformats.org/officeDocument/2006/relationships/oleObject" Target="embeddings/oleObject512.bin"/><Relationship Id="rId8" Type="http://schemas.openxmlformats.org/officeDocument/2006/relationships/hyperlink" Target="http://www.3gpp.org/3G_Specs/CRs.htm" TargetMode="External"/><Relationship Id="rId142" Type="http://schemas.openxmlformats.org/officeDocument/2006/relationships/image" Target="media/image57.wmf"/><Relationship Id="rId184" Type="http://schemas.openxmlformats.org/officeDocument/2006/relationships/image" Target="media/image74.wmf"/><Relationship Id="rId391" Type="http://schemas.openxmlformats.org/officeDocument/2006/relationships/oleObject" Target="embeddings/oleObject239.bin"/><Relationship Id="rId405" Type="http://schemas.openxmlformats.org/officeDocument/2006/relationships/oleObject" Target="embeddings/oleObject246.bin"/><Relationship Id="rId447" Type="http://schemas.openxmlformats.org/officeDocument/2006/relationships/image" Target="media/image159.wmf"/><Relationship Id="rId612" Type="http://schemas.openxmlformats.org/officeDocument/2006/relationships/oleObject" Target="embeddings/oleObject384.bin"/><Relationship Id="rId794" Type="http://schemas.openxmlformats.org/officeDocument/2006/relationships/image" Target="media/image278.wmf"/><Relationship Id="rId251" Type="http://schemas.openxmlformats.org/officeDocument/2006/relationships/image" Target="media/image91.wmf"/><Relationship Id="rId489" Type="http://schemas.openxmlformats.org/officeDocument/2006/relationships/image" Target="media/image174.wmf"/><Relationship Id="rId654" Type="http://schemas.openxmlformats.org/officeDocument/2006/relationships/oleObject" Target="embeddings/oleObject414.bin"/><Relationship Id="rId696" Type="http://schemas.openxmlformats.org/officeDocument/2006/relationships/image" Target="media/image242.wmf"/><Relationship Id="rId46" Type="http://schemas.openxmlformats.org/officeDocument/2006/relationships/oleObject" Target="embeddings/oleObject22.bin"/><Relationship Id="rId293" Type="http://schemas.openxmlformats.org/officeDocument/2006/relationships/image" Target="media/image108.wmf"/><Relationship Id="rId307" Type="http://schemas.openxmlformats.org/officeDocument/2006/relationships/image" Target="media/image112.wmf"/><Relationship Id="rId349" Type="http://schemas.openxmlformats.org/officeDocument/2006/relationships/image" Target="media/image129.wmf"/><Relationship Id="rId514" Type="http://schemas.openxmlformats.org/officeDocument/2006/relationships/oleObject" Target="embeddings/oleObject323.bin"/><Relationship Id="rId556" Type="http://schemas.openxmlformats.org/officeDocument/2006/relationships/oleObject" Target="embeddings/oleObject348.bin"/><Relationship Id="rId721" Type="http://schemas.openxmlformats.org/officeDocument/2006/relationships/image" Target="media/image251.wmf"/><Relationship Id="rId763" Type="http://schemas.openxmlformats.org/officeDocument/2006/relationships/image" Target="media/image267.wmf"/><Relationship Id="rId88" Type="http://schemas.openxmlformats.org/officeDocument/2006/relationships/image" Target="media/image33.wmf"/><Relationship Id="rId111" Type="http://schemas.openxmlformats.org/officeDocument/2006/relationships/oleObject" Target="embeddings/oleObject58.bin"/><Relationship Id="rId153" Type="http://schemas.openxmlformats.org/officeDocument/2006/relationships/oleObject" Target="embeddings/oleObject82.bin"/><Relationship Id="rId195" Type="http://schemas.openxmlformats.org/officeDocument/2006/relationships/oleObject" Target="embeddings/oleObject106.bin"/><Relationship Id="rId209" Type="http://schemas.openxmlformats.org/officeDocument/2006/relationships/oleObject" Target="embeddings/oleObject117.bin"/><Relationship Id="rId360" Type="http://schemas.openxmlformats.org/officeDocument/2006/relationships/image" Target="media/image132.wmf"/><Relationship Id="rId416" Type="http://schemas.openxmlformats.org/officeDocument/2006/relationships/oleObject" Target="embeddings/oleObject254.bin"/><Relationship Id="rId598" Type="http://schemas.openxmlformats.org/officeDocument/2006/relationships/oleObject" Target="embeddings/oleObject373.bin"/><Relationship Id="rId819" Type="http://schemas.openxmlformats.org/officeDocument/2006/relationships/image" Target="media/image290.wmf"/><Relationship Id="rId220" Type="http://schemas.openxmlformats.org/officeDocument/2006/relationships/oleObject" Target="embeddings/oleObject124.bin"/><Relationship Id="rId458" Type="http://schemas.openxmlformats.org/officeDocument/2006/relationships/oleObject" Target="embeddings/oleObject283.bin"/><Relationship Id="rId623" Type="http://schemas.openxmlformats.org/officeDocument/2006/relationships/oleObject" Target="embeddings/oleObject393.bin"/><Relationship Id="rId665" Type="http://schemas.openxmlformats.org/officeDocument/2006/relationships/oleObject" Target="embeddings/oleObject423.bin"/><Relationship Id="rId830" Type="http://schemas.microsoft.com/office/2011/relationships/people" Target="people.xml"/><Relationship Id="rId15" Type="http://schemas.openxmlformats.org/officeDocument/2006/relationships/oleObject" Target="embeddings/oleObject3.bin"/><Relationship Id="rId57" Type="http://schemas.openxmlformats.org/officeDocument/2006/relationships/image" Target="media/image20.wmf"/><Relationship Id="rId262" Type="http://schemas.openxmlformats.org/officeDocument/2006/relationships/image" Target="media/image95.wmf"/><Relationship Id="rId318" Type="http://schemas.openxmlformats.org/officeDocument/2006/relationships/oleObject" Target="embeddings/oleObject189.bin"/><Relationship Id="rId525" Type="http://schemas.openxmlformats.org/officeDocument/2006/relationships/oleObject" Target="embeddings/oleObject331.bin"/><Relationship Id="rId567" Type="http://schemas.openxmlformats.org/officeDocument/2006/relationships/oleObject" Target="embeddings/oleObject354.bin"/><Relationship Id="rId732" Type="http://schemas.openxmlformats.org/officeDocument/2006/relationships/oleObject" Target="embeddings/oleObject467.bin"/><Relationship Id="rId99" Type="http://schemas.openxmlformats.org/officeDocument/2006/relationships/oleObject" Target="embeddings/oleObject51.bin"/><Relationship Id="rId122" Type="http://schemas.openxmlformats.org/officeDocument/2006/relationships/image" Target="media/image48.wmf"/><Relationship Id="rId164" Type="http://schemas.openxmlformats.org/officeDocument/2006/relationships/oleObject" Target="embeddings/oleObject88.bin"/><Relationship Id="rId371" Type="http://schemas.openxmlformats.org/officeDocument/2006/relationships/oleObject" Target="embeddings/oleObject225.bin"/><Relationship Id="rId774" Type="http://schemas.openxmlformats.org/officeDocument/2006/relationships/oleObject" Target="embeddings/oleObject493.bin"/><Relationship Id="rId427" Type="http://schemas.openxmlformats.org/officeDocument/2006/relationships/image" Target="media/image154.wmf"/><Relationship Id="rId469" Type="http://schemas.openxmlformats.org/officeDocument/2006/relationships/image" Target="media/image167.wmf"/><Relationship Id="rId634" Type="http://schemas.openxmlformats.org/officeDocument/2006/relationships/oleObject" Target="embeddings/oleObject399.bin"/><Relationship Id="rId676" Type="http://schemas.openxmlformats.org/officeDocument/2006/relationships/image" Target="media/image234.wmf"/><Relationship Id="rId26" Type="http://schemas.openxmlformats.org/officeDocument/2006/relationships/oleObject" Target="embeddings/oleObject9.bin"/><Relationship Id="rId231" Type="http://schemas.openxmlformats.org/officeDocument/2006/relationships/oleObject" Target="embeddings/oleObject135.bin"/><Relationship Id="rId273" Type="http://schemas.openxmlformats.org/officeDocument/2006/relationships/oleObject" Target="embeddings/oleObject162.bin"/><Relationship Id="rId329" Type="http://schemas.openxmlformats.org/officeDocument/2006/relationships/image" Target="media/image121.wmf"/><Relationship Id="rId480" Type="http://schemas.openxmlformats.org/officeDocument/2006/relationships/oleObject" Target="embeddings/oleObject298.bin"/><Relationship Id="rId536" Type="http://schemas.openxmlformats.org/officeDocument/2006/relationships/image" Target="media/image187.wmf"/><Relationship Id="rId701" Type="http://schemas.openxmlformats.org/officeDocument/2006/relationships/oleObject" Target="embeddings/oleObject446.bin"/><Relationship Id="rId68" Type="http://schemas.openxmlformats.org/officeDocument/2006/relationships/oleObject" Target="embeddings/oleObject34.bin"/><Relationship Id="rId133" Type="http://schemas.openxmlformats.org/officeDocument/2006/relationships/oleObject" Target="embeddings/oleObject70.bin"/><Relationship Id="rId175" Type="http://schemas.openxmlformats.org/officeDocument/2006/relationships/oleObject" Target="embeddings/oleObject95.bin"/><Relationship Id="rId340" Type="http://schemas.openxmlformats.org/officeDocument/2006/relationships/oleObject" Target="embeddings/oleObject202.bin"/><Relationship Id="rId578" Type="http://schemas.openxmlformats.org/officeDocument/2006/relationships/image" Target="media/image206.wmf"/><Relationship Id="rId743" Type="http://schemas.openxmlformats.org/officeDocument/2006/relationships/image" Target="media/image259.wmf"/><Relationship Id="rId785" Type="http://schemas.openxmlformats.org/officeDocument/2006/relationships/oleObject" Target="embeddings/oleObject500.bin"/><Relationship Id="rId200" Type="http://schemas.openxmlformats.org/officeDocument/2006/relationships/oleObject" Target="embeddings/oleObject110.bin"/><Relationship Id="rId382" Type="http://schemas.openxmlformats.org/officeDocument/2006/relationships/oleObject" Target="embeddings/oleObject233.bin"/><Relationship Id="rId438" Type="http://schemas.openxmlformats.org/officeDocument/2006/relationships/image" Target="media/image157.wmf"/><Relationship Id="rId603" Type="http://schemas.openxmlformats.org/officeDocument/2006/relationships/oleObject" Target="embeddings/oleObject377.bin"/><Relationship Id="rId645" Type="http://schemas.openxmlformats.org/officeDocument/2006/relationships/image" Target="media/image226.wmf"/><Relationship Id="rId687" Type="http://schemas.openxmlformats.org/officeDocument/2006/relationships/image" Target="media/image238.wmf"/><Relationship Id="rId810" Type="http://schemas.openxmlformats.org/officeDocument/2006/relationships/oleObject" Target="embeddings/oleObject513.bin"/><Relationship Id="rId242" Type="http://schemas.openxmlformats.org/officeDocument/2006/relationships/oleObject" Target="embeddings/oleObject142.bin"/><Relationship Id="rId284" Type="http://schemas.openxmlformats.org/officeDocument/2006/relationships/oleObject" Target="embeddings/oleObject169.bin"/><Relationship Id="rId491" Type="http://schemas.openxmlformats.org/officeDocument/2006/relationships/oleObject" Target="embeddings/oleObject305.bin"/><Relationship Id="rId505" Type="http://schemas.openxmlformats.org/officeDocument/2006/relationships/oleObject" Target="embeddings/oleObject315.bin"/><Relationship Id="rId712" Type="http://schemas.openxmlformats.org/officeDocument/2006/relationships/oleObject" Target="embeddings/oleObject454.bin"/><Relationship Id="rId37" Type="http://schemas.openxmlformats.org/officeDocument/2006/relationships/image" Target="media/image11.wmf"/><Relationship Id="rId79" Type="http://schemas.openxmlformats.org/officeDocument/2006/relationships/oleObject" Target="embeddings/oleObject41.bin"/><Relationship Id="rId102" Type="http://schemas.openxmlformats.org/officeDocument/2006/relationships/image" Target="media/image40.wmf"/><Relationship Id="rId144" Type="http://schemas.openxmlformats.org/officeDocument/2006/relationships/image" Target="media/image58.wmf"/><Relationship Id="rId547" Type="http://schemas.openxmlformats.org/officeDocument/2006/relationships/image" Target="media/image192.wmf"/><Relationship Id="rId589" Type="http://schemas.openxmlformats.org/officeDocument/2006/relationships/oleObject" Target="embeddings/oleObject366.bin"/><Relationship Id="rId754" Type="http://schemas.openxmlformats.org/officeDocument/2006/relationships/oleObject" Target="embeddings/oleObject479.bin"/><Relationship Id="rId796" Type="http://schemas.openxmlformats.org/officeDocument/2006/relationships/oleObject" Target="embeddings/oleObject506.bin"/><Relationship Id="rId90" Type="http://schemas.openxmlformats.org/officeDocument/2006/relationships/image" Target="media/image34.wmf"/><Relationship Id="rId186" Type="http://schemas.openxmlformats.org/officeDocument/2006/relationships/image" Target="media/image75.wmf"/><Relationship Id="rId351" Type="http://schemas.openxmlformats.org/officeDocument/2006/relationships/image" Target="media/image130.wmf"/><Relationship Id="rId393" Type="http://schemas.openxmlformats.org/officeDocument/2006/relationships/oleObject" Target="embeddings/oleObject240.bin"/><Relationship Id="rId407" Type="http://schemas.openxmlformats.org/officeDocument/2006/relationships/image" Target="media/image148.wmf"/><Relationship Id="rId449" Type="http://schemas.openxmlformats.org/officeDocument/2006/relationships/image" Target="media/image160.wmf"/><Relationship Id="rId614" Type="http://schemas.openxmlformats.org/officeDocument/2006/relationships/oleObject" Target="embeddings/oleObject385.bin"/><Relationship Id="rId656" Type="http://schemas.openxmlformats.org/officeDocument/2006/relationships/oleObject" Target="embeddings/oleObject415.bin"/><Relationship Id="rId821" Type="http://schemas.openxmlformats.org/officeDocument/2006/relationships/image" Target="media/image291.wmf"/><Relationship Id="rId211" Type="http://schemas.openxmlformats.org/officeDocument/2006/relationships/oleObject" Target="embeddings/oleObject118.bin"/><Relationship Id="rId253" Type="http://schemas.openxmlformats.org/officeDocument/2006/relationships/oleObject" Target="embeddings/oleObject150.bin"/><Relationship Id="rId295" Type="http://schemas.openxmlformats.org/officeDocument/2006/relationships/oleObject" Target="embeddings/oleObject175.bin"/><Relationship Id="rId309" Type="http://schemas.openxmlformats.org/officeDocument/2006/relationships/image" Target="media/image113.wmf"/><Relationship Id="rId460" Type="http://schemas.openxmlformats.org/officeDocument/2006/relationships/oleObject" Target="embeddings/oleObject284.bin"/><Relationship Id="rId516" Type="http://schemas.openxmlformats.org/officeDocument/2006/relationships/oleObject" Target="embeddings/oleObject324.bin"/><Relationship Id="rId698" Type="http://schemas.openxmlformats.org/officeDocument/2006/relationships/oleObject" Target="embeddings/oleObject444.bin"/><Relationship Id="rId48" Type="http://schemas.openxmlformats.org/officeDocument/2006/relationships/oleObject" Target="embeddings/oleObject23.bin"/><Relationship Id="rId113" Type="http://schemas.openxmlformats.org/officeDocument/2006/relationships/oleObject" Target="embeddings/oleObject59.bin"/><Relationship Id="rId320" Type="http://schemas.openxmlformats.org/officeDocument/2006/relationships/oleObject" Target="embeddings/oleObject190.bin"/><Relationship Id="rId558" Type="http://schemas.openxmlformats.org/officeDocument/2006/relationships/oleObject" Target="embeddings/oleObject349.bin"/><Relationship Id="rId723" Type="http://schemas.openxmlformats.org/officeDocument/2006/relationships/oleObject" Target="embeddings/oleObject460.bin"/><Relationship Id="rId765" Type="http://schemas.openxmlformats.org/officeDocument/2006/relationships/oleObject" Target="embeddings/oleObject486.bin"/><Relationship Id="rId155" Type="http://schemas.openxmlformats.org/officeDocument/2006/relationships/oleObject" Target="embeddings/oleObject83.bin"/><Relationship Id="rId197" Type="http://schemas.openxmlformats.org/officeDocument/2006/relationships/oleObject" Target="embeddings/oleObject108.bin"/><Relationship Id="rId362" Type="http://schemas.openxmlformats.org/officeDocument/2006/relationships/image" Target="media/image133.wmf"/><Relationship Id="rId418" Type="http://schemas.openxmlformats.org/officeDocument/2006/relationships/image" Target="media/image151.wmf"/><Relationship Id="rId625" Type="http://schemas.openxmlformats.org/officeDocument/2006/relationships/oleObject" Target="embeddings/oleObject394.bin"/><Relationship Id="rId222" Type="http://schemas.openxmlformats.org/officeDocument/2006/relationships/oleObject" Target="embeddings/oleObject126.bin"/><Relationship Id="rId264" Type="http://schemas.openxmlformats.org/officeDocument/2006/relationships/image" Target="media/image96.wmf"/><Relationship Id="rId471" Type="http://schemas.openxmlformats.org/officeDocument/2006/relationships/image" Target="media/image168.wmf"/><Relationship Id="rId667" Type="http://schemas.openxmlformats.org/officeDocument/2006/relationships/oleObject" Target="embeddings/oleObject424.bin"/><Relationship Id="rId17" Type="http://schemas.openxmlformats.org/officeDocument/2006/relationships/image" Target="media/image3.wmf"/><Relationship Id="rId59" Type="http://schemas.openxmlformats.org/officeDocument/2006/relationships/image" Target="media/image21.wmf"/><Relationship Id="rId124" Type="http://schemas.openxmlformats.org/officeDocument/2006/relationships/image" Target="media/image49.wmf"/><Relationship Id="rId527" Type="http://schemas.openxmlformats.org/officeDocument/2006/relationships/oleObject" Target="embeddings/oleObject333.bin"/><Relationship Id="rId569" Type="http://schemas.openxmlformats.org/officeDocument/2006/relationships/oleObject" Target="embeddings/oleObject356.bin"/><Relationship Id="rId734" Type="http://schemas.openxmlformats.org/officeDocument/2006/relationships/oleObject" Target="embeddings/oleObject468.bin"/><Relationship Id="rId776" Type="http://schemas.openxmlformats.org/officeDocument/2006/relationships/oleObject" Target="embeddings/oleObject495.bin"/><Relationship Id="rId70" Type="http://schemas.openxmlformats.org/officeDocument/2006/relationships/oleObject" Target="embeddings/oleObject35.bin"/><Relationship Id="rId166" Type="http://schemas.openxmlformats.org/officeDocument/2006/relationships/image" Target="media/image67.wmf"/><Relationship Id="rId331" Type="http://schemas.openxmlformats.org/officeDocument/2006/relationships/image" Target="media/image122.wmf"/><Relationship Id="rId373" Type="http://schemas.openxmlformats.org/officeDocument/2006/relationships/image" Target="media/image135.wmf"/><Relationship Id="rId429" Type="http://schemas.openxmlformats.org/officeDocument/2006/relationships/oleObject" Target="embeddings/oleObject263.bin"/><Relationship Id="rId580" Type="http://schemas.openxmlformats.org/officeDocument/2006/relationships/image" Target="media/image207.wmf"/><Relationship Id="rId636" Type="http://schemas.openxmlformats.org/officeDocument/2006/relationships/oleObject" Target="embeddings/oleObject400.bin"/><Relationship Id="rId801" Type="http://schemas.openxmlformats.org/officeDocument/2006/relationships/image" Target="media/image281.wmf"/><Relationship Id="rId1" Type="http://schemas.openxmlformats.org/officeDocument/2006/relationships/customXml" Target="../customXml/item1.xml"/><Relationship Id="rId233" Type="http://schemas.openxmlformats.org/officeDocument/2006/relationships/oleObject" Target="embeddings/oleObject137.bin"/><Relationship Id="rId440" Type="http://schemas.openxmlformats.org/officeDocument/2006/relationships/oleObject" Target="embeddings/oleObject271.bin"/><Relationship Id="rId678" Type="http://schemas.openxmlformats.org/officeDocument/2006/relationships/image" Target="media/image235.wmf"/><Relationship Id="rId28" Type="http://schemas.openxmlformats.org/officeDocument/2006/relationships/oleObject" Target="embeddings/oleObject10.bin"/><Relationship Id="rId275" Type="http://schemas.openxmlformats.org/officeDocument/2006/relationships/oleObject" Target="embeddings/oleObject164.bin"/><Relationship Id="rId300" Type="http://schemas.openxmlformats.org/officeDocument/2006/relationships/image" Target="media/image110.wmf"/><Relationship Id="rId482" Type="http://schemas.openxmlformats.org/officeDocument/2006/relationships/image" Target="media/image171.wmf"/><Relationship Id="rId538" Type="http://schemas.openxmlformats.org/officeDocument/2006/relationships/image" Target="media/image188.wmf"/><Relationship Id="rId703" Type="http://schemas.openxmlformats.org/officeDocument/2006/relationships/oleObject" Target="embeddings/oleObject448.bin"/><Relationship Id="rId745" Type="http://schemas.openxmlformats.org/officeDocument/2006/relationships/oleObject" Target="embeddings/oleObject474.bin"/><Relationship Id="rId81" Type="http://schemas.openxmlformats.org/officeDocument/2006/relationships/oleObject" Target="embeddings/oleObject42.bin"/><Relationship Id="rId135" Type="http://schemas.openxmlformats.org/officeDocument/2006/relationships/oleObject" Target="embeddings/oleObject71.bin"/><Relationship Id="rId177" Type="http://schemas.openxmlformats.org/officeDocument/2006/relationships/oleObject" Target="embeddings/oleObject96.bin"/><Relationship Id="rId342" Type="http://schemas.openxmlformats.org/officeDocument/2006/relationships/oleObject" Target="embeddings/oleObject203.bin"/><Relationship Id="rId384" Type="http://schemas.openxmlformats.org/officeDocument/2006/relationships/oleObject" Target="embeddings/oleObject234.bin"/><Relationship Id="rId591" Type="http://schemas.openxmlformats.org/officeDocument/2006/relationships/oleObject" Target="embeddings/oleObject367.bin"/><Relationship Id="rId605" Type="http://schemas.openxmlformats.org/officeDocument/2006/relationships/image" Target="media/image215.wmf"/><Relationship Id="rId787" Type="http://schemas.openxmlformats.org/officeDocument/2006/relationships/oleObject" Target="embeddings/oleObject501.bin"/><Relationship Id="rId812" Type="http://schemas.openxmlformats.org/officeDocument/2006/relationships/oleObject" Target="embeddings/oleObject514.bin"/><Relationship Id="rId202" Type="http://schemas.openxmlformats.org/officeDocument/2006/relationships/oleObject" Target="embeddings/oleObject112.bin"/><Relationship Id="rId244" Type="http://schemas.openxmlformats.org/officeDocument/2006/relationships/oleObject" Target="embeddings/oleObject143.bin"/><Relationship Id="rId647" Type="http://schemas.openxmlformats.org/officeDocument/2006/relationships/oleObject" Target="embeddings/oleObject409.bin"/><Relationship Id="rId689" Type="http://schemas.openxmlformats.org/officeDocument/2006/relationships/image" Target="media/image239.wmf"/><Relationship Id="rId39" Type="http://schemas.openxmlformats.org/officeDocument/2006/relationships/oleObject" Target="embeddings/oleObject18.bin"/><Relationship Id="rId286" Type="http://schemas.openxmlformats.org/officeDocument/2006/relationships/oleObject" Target="embeddings/oleObject170.bin"/><Relationship Id="rId451" Type="http://schemas.openxmlformats.org/officeDocument/2006/relationships/image" Target="media/image161.wmf"/><Relationship Id="rId493" Type="http://schemas.openxmlformats.org/officeDocument/2006/relationships/oleObject" Target="embeddings/oleObject306.bin"/><Relationship Id="rId507" Type="http://schemas.openxmlformats.org/officeDocument/2006/relationships/oleObject" Target="embeddings/oleObject317.bin"/><Relationship Id="rId549" Type="http://schemas.openxmlformats.org/officeDocument/2006/relationships/image" Target="media/image193.wmf"/><Relationship Id="rId714" Type="http://schemas.openxmlformats.org/officeDocument/2006/relationships/image" Target="media/image247.wmf"/><Relationship Id="rId756" Type="http://schemas.openxmlformats.org/officeDocument/2006/relationships/oleObject" Target="embeddings/oleObject480.bin"/><Relationship Id="rId50" Type="http://schemas.openxmlformats.org/officeDocument/2006/relationships/oleObject" Target="embeddings/oleObject24.bin"/><Relationship Id="rId104" Type="http://schemas.openxmlformats.org/officeDocument/2006/relationships/oleObject" Target="embeddings/oleObject54.bin"/><Relationship Id="rId146" Type="http://schemas.openxmlformats.org/officeDocument/2006/relationships/image" Target="media/image59.wmf"/><Relationship Id="rId188" Type="http://schemas.openxmlformats.org/officeDocument/2006/relationships/image" Target="media/image76.wmf"/><Relationship Id="rId311" Type="http://schemas.openxmlformats.org/officeDocument/2006/relationships/oleObject" Target="embeddings/oleObject185.bin"/><Relationship Id="rId353" Type="http://schemas.openxmlformats.org/officeDocument/2006/relationships/oleObject" Target="embeddings/oleObject211.bin"/><Relationship Id="rId395" Type="http://schemas.openxmlformats.org/officeDocument/2006/relationships/oleObject" Target="embeddings/oleObject241.bin"/><Relationship Id="rId409" Type="http://schemas.openxmlformats.org/officeDocument/2006/relationships/image" Target="media/image149.wmf"/><Relationship Id="rId560" Type="http://schemas.openxmlformats.org/officeDocument/2006/relationships/oleObject" Target="embeddings/oleObject350.bin"/><Relationship Id="rId798" Type="http://schemas.openxmlformats.org/officeDocument/2006/relationships/oleObject" Target="embeddings/oleObject507.bin"/><Relationship Id="rId92" Type="http://schemas.openxmlformats.org/officeDocument/2006/relationships/image" Target="media/image35.wmf"/><Relationship Id="rId213" Type="http://schemas.openxmlformats.org/officeDocument/2006/relationships/oleObject" Target="embeddings/oleObject119.bin"/><Relationship Id="rId420" Type="http://schemas.openxmlformats.org/officeDocument/2006/relationships/oleObject" Target="embeddings/oleObject257.bin"/><Relationship Id="rId616" Type="http://schemas.openxmlformats.org/officeDocument/2006/relationships/oleObject" Target="embeddings/oleObject387.bin"/><Relationship Id="rId658" Type="http://schemas.openxmlformats.org/officeDocument/2006/relationships/oleObject" Target="embeddings/oleObject417.bin"/><Relationship Id="rId823" Type="http://schemas.openxmlformats.org/officeDocument/2006/relationships/oleObject" Target="embeddings/oleObject520.bin"/><Relationship Id="rId255" Type="http://schemas.openxmlformats.org/officeDocument/2006/relationships/oleObject" Target="embeddings/oleObject152.bin"/><Relationship Id="rId297" Type="http://schemas.openxmlformats.org/officeDocument/2006/relationships/oleObject" Target="embeddings/oleObject177.bin"/><Relationship Id="rId462" Type="http://schemas.openxmlformats.org/officeDocument/2006/relationships/image" Target="media/image165.wmf"/><Relationship Id="rId518" Type="http://schemas.openxmlformats.org/officeDocument/2006/relationships/oleObject" Target="embeddings/oleObject326.bin"/><Relationship Id="rId725" Type="http://schemas.openxmlformats.org/officeDocument/2006/relationships/oleObject" Target="embeddings/oleObject461.bin"/><Relationship Id="rId115" Type="http://schemas.openxmlformats.org/officeDocument/2006/relationships/oleObject" Target="embeddings/oleObject60.bin"/><Relationship Id="rId157" Type="http://schemas.openxmlformats.org/officeDocument/2006/relationships/oleObject" Target="embeddings/oleObject84.bin"/><Relationship Id="rId322" Type="http://schemas.openxmlformats.org/officeDocument/2006/relationships/oleObject" Target="embeddings/oleObject191.bin"/><Relationship Id="rId364" Type="http://schemas.openxmlformats.org/officeDocument/2006/relationships/image" Target="media/image134.wmf"/><Relationship Id="rId767" Type="http://schemas.openxmlformats.org/officeDocument/2006/relationships/image" Target="media/image268.wmf"/><Relationship Id="rId61" Type="http://schemas.openxmlformats.org/officeDocument/2006/relationships/image" Target="media/image22.wmf"/><Relationship Id="rId199" Type="http://schemas.openxmlformats.org/officeDocument/2006/relationships/image" Target="media/image78.wmf"/><Relationship Id="rId571" Type="http://schemas.openxmlformats.org/officeDocument/2006/relationships/oleObject" Target="embeddings/oleObject357.bin"/><Relationship Id="rId627" Type="http://schemas.openxmlformats.org/officeDocument/2006/relationships/oleObject" Target="embeddings/oleObject395.bin"/><Relationship Id="rId669" Type="http://schemas.openxmlformats.org/officeDocument/2006/relationships/oleObject" Target="embeddings/oleObject425.bin"/><Relationship Id="rId19" Type="http://schemas.openxmlformats.org/officeDocument/2006/relationships/image" Target="media/image4.wmf"/><Relationship Id="rId224" Type="http://schemas.openxmlformats.org/officeDocument/2006/relationships/oleObject" Target="embeddings/oleObject128.bin"/><Relationship Id="rId266" Type="http://schemas.openxmlformats.org/officeDocument/2006/relationships/image" Target="media/image97.wmf"/><Relationship Id="rId431" Type="http://schemas.openxmlformats.org/officeDocument/2006/relationships/oleObject" Target="embeddings/oleObject265.bin"/><Relationship Id="rId473" Type="http://schemas.openxmlformats.org/officeDocument/2006/relationships/image" Target="media/image169.wmf"/><Relationship Id="rId529" Type="http://schemas.openxmlformats.org/officeDocument/2006/relationships/oleObject" Target="embeddings/oleObject334.bin"/><Relationship Id="rId680" Type="http://schemas.openxmlformats.org/officeDocument/2006/relationships/image" Target="media/image236.wmf"/><Relationship Id="rId736" Type="http://schemas.openxmlformats.org/officeDocument/2006/relationships/oleObject" Target="embeddings/oleObject469.bin"/><Relationship Id="rId30" Type="http://schemas.openxmlformats.org/officeDocument/2006/relationships/oleObject" Target="embeddings/oleObject11.bin"/><Relationship Id="rId126" Type="http://schemas.openxmlformats.org/officeDocument/2006/relationships/image" Target="media/image50.wmf"/><Relationship Id="rId168" Type="http://schemas.openxmlformats.org/officeDocument/2006/relationships/oleObject" Target="embeddings/oleObject91.bin"/><Relationship Id="rId333" Type="http://schemas.openxmlformats.org/officeDocument/2006/relationships/image" Target="media/image123.wmf"/><Relationship Id="rId540" Type="http://schemas.openxmlformats.org/officeDocument/2006/relationships/image" Target="media/image189.wmf"/><Relationship Id="rId778" Type="http://schemas.openxmlformats.org/officeDocument/2006/relationships/oleObject" Target="embeddings/oleObject496.bin"/><Relationship Id="rId72" Type="http://schemas.openxmlformats.org/officeDocument/2006/relationships/oleObject" Target="embeddings/oleObject36.bin"/><Relationship Id="rId375" Type="http://schemas.openxmlformats.org/officeDocument/2006/relationships/image" Target="media/image136.wmf"/><Relationship Id="rId582" Type="http://schemas.openxmlformats.org/officeDocument/2006/relationships/image" Target="media/image208.wmf"/><Relationship Id="rId638" Type="http://schemas.openxmlformats.org/officeDocument/2006/relationships/oleObject" Target="embeddings/oleObject402.bin"/><Relationship Id="rId803" Type="http://schemas.openxmlformats.org/officeDocument/2006/relationships/image" Target="media/image282.wmf"/><Relationship Id="rId3" Type="http://schemas.openxmlformats.org/officeDocument/2006/relationships/styles" Target="styles.xml"/><Relationship Id="rId235" Type="http://schemas.openxmlformats.org/officeDocument/2006/relationships/image" Target="media/image85.wmf"/><Relationship Id="rId277" Type="http://schemas.openxmlformats.org/officeDocument/2006/relationships/oleObject" Target="embeddings/oleObject165.bin"/><Relationship Id="rId400" Type="http://schemas.openxmlformats.org/officeDocument/2006/relationships/image" Target="media/image145.wmf"/><Relationship Id="rId442" Type="http://schemas.openxmlformats.org/officeDocument/2006/relationships/oleObject" Target="embeddings/oleObject273.bin"/><Relationship Id="rId484" Type="http://schemas.openxmlformats.org/officeDocument/2006/relationships/image" Target="media/image172.wmf"/><Relationship Id="rId705" Type="http://schemas.openxmlformats.org/officeDocument/2006/relationships/image" Target="media/image244.wmf"/><Relationship Id="rId137" Type="http://schemas.openxmlformats.org/officeDocument/2006/relationships/oleObject" Target="embeddings/oleObject72.bin"/><Relationship Id="rId302" Type="http://schemas.openxmlformats.org/officeDocument/2006/relationships/image" Target="media/image111.wmf"/><Relationship Id="rId344" Type="http://schemas.openxmlformats.org/officeDocument/2006/relationships/oleObject" Target="embeddings/oleObject205.bin"/><Relationship Id="rId691" Type="http://schemas.openxmlformats.org/officeDocument/2006/relationships/oleObject" Target="embeddings/oleObject440.bin"/><Relationship Id="rId747" Type="http://schemas.openxmlformats.org/officeDocument/2006/relationships/oleObject" Target="embeddings/oleObject475.bin"/><Relationship Id="rId789" Type="http://schemas.openxmlformats.org/officeDocument/2006/relationships/oleObject" Target="embeddings/oleObject502.bin"/><Relationship Id="rId41" Type="http://schemas.openxmlformats.org/officeDocument/2006/relationships/oleObject" Target="embeddings/oleObject19.bin"/><Relationship Id="rId83" Type="http://schemas.openxmlformats.org/officeDocument/2006/relationships/oleObject" Target="embeddings/oleObject43.bin"/><Relationship Id="rId179" Type="http://schemas.openxmlformats.org/officeDocument/2006/relationships/oleObject" Target="embeddings/oleObject97.bin"/><Relationship Id="rId386" Type="http://schemas.openxmlformats.org/officeDocument/2006/relationships/oleObject" Target="embeddings/oleObject235.bin"/><Relationship Id="rId551" Type="http://schemas.openxmlformats.org/officeDocument/2006/relationships/image" Target="media/image194.wmf"/><Relationship Id="rId593" Type="http://schemas.openxmlformats.org/officeDocument/2006/relationships/oleObject" Target="embeddings/oleObject368.bin"/><Relationship Id="rId607" Type="http://schemas.openxmlformats.org/officeDocument/2006/relationships/oleObject" Target="embeddings/oleObject380.bin"/><Relationship Id="rId649" Type="http://schemas.openxmlformats.org/officeDocument/2006/relationships/oleObject" Target="embeddings/oleObject410.bin"/><Relationship Id="rId814" Type="http://schemas.openxmlformats.org/officeDocument/2006/relationships/oleObject" Target="embeddings/oleObject515.bin"/><Relationship Id="rId190" Type="http://schemas.openxmlformats.org/officeDocument/2006/relationships/oleObject" Target="embeddings/oleObject102.bin"/><Relationship Id="rId204" Type="http://schemas.openxmlformats.org/officeDocument/2006/relationships/oleObject" Target="embeddings/oleObject113.bin"/><Relationship Id="rId246" Type="http://schemas.openxmlformats.org/officeDocument/2006/relationships/oleObject" Target="embeddings/oleObject145.bin"/><Relationship Id="rId288" Type="http://schemas.openxmlformats.org/officeDocument/2006/relationships/oleObject" Target="embeddings/oleObject171.bin"/><Relationship Id="rId411" Type="http://schemas.openxmlformats.org/officeDocument/2006/relationships/oleObject" Target="embeddings/oleObject250.bin"/><Relationship Id="rId453" Type="http://schemas.openxmlformats.org/officeDocument/2006/relationships/image" Target="media/image162.wmf"/><Relationship Id="rId509" Type="http://schemas.openxmlformats.org/officeDocument/2006/relationships/oleObject" Target="embeddings/oleObject319.bin"/><Relationship Id="rId660" Type="http://schemas.openxmlformats.org/officeDocument/2006/relationships/oleObject" Target="embeddings/oleObject419.bin"/><Relationship Id="rId106" Type="http://schemas.openxmlformats.org/officeDocument/2006/relationships/oleObject" Target="embeddings/oleObject55.bin"/><Relationship Id="rId313" Type="http://schemas.openxmlformats.org/officeDocument/2006/relationships/oleObject" Target="embeddings/oleObject186.bin"/><Relationship Id="rId495" Type="http://schemas.openxmlformats.org/officeDocument/2006/relationships/oleObject" Target="embeddings/oleObject307.bin"/><Relationship Id="rId716" Type="http://schemas.openxmlformats.org/officeDocument/2006/relationships/image" Target="media/image248.wmf"/><Relationship Id="rId758" Type="http://schemas.openxmlformats.org/officeDocument/2006/relationships/oleObject" Target="embeddings/oleObject482.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5.bin"/><Relationship Id="rId94" Type="http://schemas.openxmlformats.org/officeDocument/2006/relationships/image" Target="media/image36.wmf"/><Relationship Id="rId148" Type="http://schemas.openxmlformats.org/officeDocument/2006/relationships/image" Target="media/image60.wmf"/><Relationship Id="rId355" Type="http://schemas.openxmlformats.org/officeDocument/2006/relationships/image" Target="media/image131.wmf"/><Relationship Id="rId397" Type="http://schemas.openxmlformats.org/officeDocument/2006/relationships/oleObject" Target="embeddings/oleObject242.bin"/><Relationship Id="rId520" Type="http://schemas.openxmlformats.org/officeDocument/2006/relationships/oleObject" Target="embeddings/oleObject328.bin"/><Relationship Id="rId562" Type="http://schemas.openxmlformats.org/officeDocument/2006/relationships/oleObject" Target="embeddings/oleObject351.bin"/><Relationship Id="rId618" Type="http://schemas.openxmlformats.org/officeDocument/2006/relationships/oleObject" Target="embeddings/oleObject388.bin"/><Relationship Id="rId825" Type="http://schemas.openxmlformats.org/officeDocument/2006/relationships/image" Target="media/image292.wmf"/><Relationship Id="rId215" Type="http://schemas.openxmlformats.org/officeDocument/2006/relationships/oleObject" Target="embeddings/oleObject120.bin"/><Relationship Id="rId257" Type="http://schemas.openxmlformats.org/officeDocument/2006/relationships/oleObject" Target="embeddings/oleObject153.bin"/><Relationship Id="rId422" Type="http://schemas.openxmlformats.org/officeDocument/2006/relationships/oleObject" Target="embeddings/oleObject259.bin"/><Relationship Id="rId464" Type="http://schemas.openxmlformats.org/officeDocument/2006/relationships/image" Target="media/image166.wmf"/><Relationship Id="rId299" Type="http://schemas.openxmlformats.org/officeDocument/2006/relationships/oleObject" Target="embeddings/oleObject178.bin"/><Relationship Id="rId727" Type="http://schemas.openxmlformats.org/officeDocument/2006/relationships/oleObject" Target="embeddings/oleObject463.bin"/><Relationship Id="rId63" Type="http://schemas.openxmlformats.org/officeDocument/2006/relationships/image" Target="media/image23.wmf"/><Relationship Id="rId159" Type="http://schemas.openxmlformats.org/officeDocument/2006/relationships/oleObject" Target="embeddings/oleObject85.bin"/><Relationship Id="rId366" Type="http://schemas.openxmlformats.org/officeDocument/2006/relationships/oleObject" Target="embeddings/oleObject220.bin"/><Relationship Id="rId573" Type="http://schemas.openxmlformats.org/officeDocument/2006/relationships/oleObject" Target="embeddings/oleObject358.bin"/><Relationship Id="rId780" Type="http://schemas.openxmlformats.org/officeDocument/2006/relationships/oleObject" Target="embeddings/oleObject497.bin"/><Relationship Id="rId226" Type="http://schemas.openxmlformats.org/officeDocument/2006/relationships/oleObject" Target="embeddings/oleObject130.bin"/><Relationship Id="rId433" Type="http://schemas.openxmlformats.org/officeDocument/2006/relationships/oleObject" Target="embeddings/oleObject266.bin"/><Relationship Id="rId640" Type="http://schemas.openxmlformats.org/officeDocument/2006/relationships/oleObject" Target="embeddings/oleObject404.bin"/><Relationship Id="rId738" Type="http://schemas.openxmlformats.org/officeDocument/2006/relationships/oleObject" Target="embeddings/oleObject470.bin"/><Relationship Id="rId74" Type="http://schemas.openxmlformats.org/officeDocument/2006/relationships/oleObject" Target="embeddings/oleObject37.bin"/><Relationship Id="rId377" Type="http://schemas.openxmlformats.org/officeDocument/2006/relationships/oleObject" Target="embeddings/oleObject229.bin"/><Relationship Id="rId500" Type="http://schemas.openxmlformats.org/officeDocument/2006/relationships/oleObject" Target="embeddings/oleObject310.bin"/><Relationship Id="rId584" Type="http://schemas.openxmlformats.org/officeDocument/2006/relationships/image" Target="media/image209.wmf"/><Relationship Id="rId805" Type="http://schemas.openxmlformats.org/officeDocument/2006/relationships/image" Target="media/image283.wmf"/><Relationship Id="rId5" Type="http://schemas.openxmlformats.org/officeDocument/2006/relationships/webSettings" Target="webSettings.xml"/><Relationship Id="rId237" Type="http://schemas.openxmlformats.org/officeDocument/2006/relationships/image" Target="media/image86.wmf"/><Relationship Id="rId791" Type="http://schemas.openxmlformats.org/officeDocument/2006/relationships/oleObject" Target="embeddings/oleObject503.bin"/><Relationship Id="rId444" Type="http://schemas.openxmlformats.org/officeDocument/2006/relationships/oleObject" Target="embeddings/oleObject274.bin"/><Relationship Id="rId651" Type="http://schemas.openxmlformats.org/officeDocument/2006/relationships/oleObject" Target="embeddings/oleObject412.bin"/><Relationship Id="rId749" Type="http://schemas.openxmlformats.org/officeDocument/2006/relationships/image" Target="media/image261.wmf"/><Relationship Id="rId290" Type="http://schemas.openxmlformats.org/officeDocument/2006/relationships/oleObject" Target="embeddings/oleObject172.bin"/><Relationship Id="rId304" Type="http://schemas.openxmlformats.org/officeDocument/2006/relationships/oleObject" Target="embeddings/oleObject181.bin"/><Relationship Id="rId388" Type="http://schemas.openxmlformats.org/officeDocument/2006/relationships/oleObject" Target="embeddings/oleObject237.bin"/><Relationship Id="rId511" Type="http://schemas.openxmlformats.org/officeDocument/2006/relationships/oleObject" Target="embeddings/oleObject321.bin"/><Relationship Id="rId609" Type="http://schemas.openxmlformats.org/officeDocument/2006/relationships/oleObject" Target="embeddings/oleObject382.bin"/><Relationship Id="rId85" Type="http://schemas.openxmlformats.org/officeDocument/2006/relationships/oleObject" Target="embeddings/oleObject44.bin"/><Relationship Id="rId150" Type="http://schemas.openxmlformats.org/officeDocument/2006/relationships/image" Target="media/image61.wmf"/><Relationship Id="rId595" Type="http://schemas.openxmlformats.org/officeDocument/2006/relationships/oleObject" Target="embeddings/oleObject370.bin"/><Relationship Id="rId816" Type="http://schemas.openxmlformats.org/officeDocument/2006/relationships/oleObject" Target="embeddings/oleObject516.bin"/><Relationship Id="rId248" Type="http://schemas.openxmlformats.org/officeDocument/2006/relationships/oleObject" Target="embeddings/oleObject147.bin"/><Relationship Id="rId455" Type="http://schemas.openxmlformats.org/officeDocument/2006/relationships/oleObject" Target="embeddings/oleObject280.bin"/><Relationship Id="rId662" Type="http://schemas.openxmlformats.org/officeDocument/2006/relationships/oleObject" Target="embeddings/oleObject421.bin"/><Relationship Id="rId12" Type="http://schemas.openxmlformats.org/officeDocument/2006/relationships/oleObject" Target="embeddings/oleObject1.bin"/><Relationship Id="rId108" Type="http://schemas.openxmlformats.org/officeDocument/2006/relationships/oleObject" Target="embeddings/oleObject56.bin"/><Relationship Id="rId315" Type="http://schemas.openxmlformats.org/officeDocument/2006/relationships/image" Target="media/image116.wmf"/><Relationship Id="rId522" Type="http://schemas.openxmlformats.org/officeDocument/2006/relationships/oleObject" Target="embeddings/oleObject3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BEEC4-C9E7-4F52-BE57-96F4B8B3A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13369</Words>
  <Characters>65242</Characters>
  <Application>Microsoft Office Word</Application>
  <DocSecurity>0</DocSecurity>
  <Lines>1716</Lines>
  <Paragraphs>1107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3</cp:revision>
  <cp:lastPrinted>2007-03-03T11:31:00Z</cp:lastPrinted>
  <dcterms:created xsi:type="dcterms:W3CDTF">2019-12-09T05:06:00Z</dcterms:created>
  <dcterms:modified xsi:type="dcterms:W3CDTF">2019-12-10T20:14:00Z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